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08A41" w14:textId="28C771DD" w:rsidR="00C41FB4" w:rsidRPr="008A4E80" w:rsidRDefault="008A4E80" w:rsidP="00F85CD3">
      <w:pPr>
        <w:rPr>
          <w:rFonts w:ascii="Arial Narrow" w:eastAsia="Calibri" w:hAnsi="Arial Narrow" w:cs="Arial"/>
          <w:color w:val="00000A"/>
          <w:sz w:val="20"/>
          <w:szCs w:val="20"/>
        </w:rPr>
      </w:pPr>
      <w:r w:rsidRPr="008A4E80">
        <w:rPr>
          <w:rFonts w:ascii="Arial Narrow" w:eastAsia="Calibri" w:hAnsi="Arial Narrow" w:cs="Arial"/>
          <w:color w:val="00000A"/>
          <w:sz w:val="20"/>
          <w:szCs w:val="20"/>
        </w:rPr>
        <w:t>Bogotá D. C., Veintidós (22) de Enero de dos mil veintiséis, (2026).</w:t>
      </w:r>
    </w:p>
    <w:p w14:paraId="2B03E174" w14:textId="484FBEF2" w:rsidR="00F85CD3" w:rsidRPr="008A4E80" w:rsidRDefault="00F85CD3" w:rsidP="00F85CD3">
      <w:pPr>
        <w:tabs>
          <w:tab w:val="left" w:pos="1267"/>
          <w:tab w:val="left" w:pos="7425"/>
        </w:tabs>
        <w:jc w:val="both"/>
        <w:rPr>
          <w:rFonts w:ascii="Arial Narrow" w:eastAsia="Calibri" w:hAnsi="Arial Narrow" w:cs="Arial"/>
          <w:b/>
          <w:color w:val="00000A"/>
          <w:sz w:val="20"/>
          <w:szCs w:val="20"/>
          <w:u w:val="single"/>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8A4E80"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4F3903F1" w14:textId="77777777" w:rsidR="009060EF" w:rsidRPr="008A4E80" w:rsidRDefault="009060EF" w:rsidP="009060EF">
            <w:pPr>
              <w:tabs>
                <w:tab w:val="left" w:pos="1267"/>
                <w:tab w:val="left" w:pos="7425"/>
              </w:tabs>
              <w:jc w:val="center"/>
              <w:rPr>
                <w:rFonts w:ascii="Arial Narrow" w:eastAsia="Calibri" w:hAnsi="Arial Narrow" w:cs="Arial"/>
                <w:b/>
                <w:color w:val="00000A"/>
                <w:sz w:val="20"/>
                <w:szCs w:val="20"/>
              </w:rPr>
            </w:pPr>
            <w:r w:rsidRPr="008A4E80">
              <w:rPr>
                <w:rFonts w:ascii="Arial Narrow" w:eastAsia="Calibri" w:hAnsi="Arial Narrow" w:cs="Arial"/>
                <w:b/>
                <w:color w:val="00000A"/>
                <w:sz w:val="20"/>
                <w:szCs w:val="20"/>
              </w:rPr>
              <w:t>No. Caso ARCO</w:t>
            </w:r>
          </w:p>
          <w:p w14:paraId="609C92D0" w14:textId="763AF795" w:rsidR="009060EF" w:rsidRPr="008A4E80" w:rsidRDefault="009060EF" w:rsidP="009060EF">
            <w:pPr>
              <w:tabs>
                <w:tab w:val="left" w:pos="1267"/>
                <w:tab w:val="left" w:pos="7425"/>
              </w:tabs>
              <w:jc w:val="center"/>
              <w:rPr>
                <w:rFonts w:ascii="Arial Narrow" w:eastAsia="Calibri" w:hAnsi="Arial Narrow" w:cs="Arial"/>
                <w:b/>
                <w:color w:val="00000A"/>
                <w:sz w:val="20"/>
                <w:szCs w:val="20"/>
              </w:rPr>
            </w:pPr>
          </w:p>
        </w:tc>
        <w:tc>
          <w:tcPr>
            <w:tcW w:w="6565" w:type="dxa"/>
            <w:tcBorders>
              <w:top w:val="single" w:sz="4" w:space="0" w:color="auto"/>
              <w:left w:val="single" w:sz="4" w:space="0" w:color="auto"/>
              <w:bottom w:val="single" w:sz="4" w:space="0" w:color="auto"/>
              <w:right w:val="single" w:sz="4" w:space="0" w:color="auto"/>
            </w:tcBorders>
          </w:tcPr>
          <w:p w14:paraId="71B92295" w14:textId="36E3A24F" w:rsidR="009060EF" w:rsidRPr="008A4E80" w:rsidRDefault="00696265">
            <w:pPr>
              <w:tabs>
                <w:tab w:val="left" w:pos="1267"/>
                <w:tab w:val="left" w:pos="7425"/>
              </w:tabs>
              <w:jc w:val="both"/>
              <w:rPr>
                <w:rFonts w:ascii="Arial Narrow" w:eastAsia="Calibri" w:hAnsi="Arial Narrow" w:cs="Arial"/>
                <w:b/>
                <w:color w:val="00000A"/>
                <w:sz w:val="20"/>
                <w:szCs w:val="20"/>
              </w:rPr>
            </w:pPr>
            <w:r w:rsidRPr="008A4E80">
              <w:rPr>
                <w:rFonts w:ascii="Arial Narrow" w:eastAsia="Calibri" w:hAnsi="Arial Narrow" w:cs="Arial"/>
                <w:b/>
                <w:color w:val="00000A"/>
                <w:sz w:val="20"/>
                <w:szCs w:val="20"/>
              </w:rPr>
              <w:t>2</w:t>
            </w:r>
            <w:r w:rsidR="009E455C" w:rsidRPr="008A4E80">
              <w:rPr>
                <w:rFonts w:ascii="Arial Narrow" w:eastAsia="Calibri" w:hAnsi="Arial Narrow" w:cs="Arial"/>
                <w:b/>
                <w:color w:val="00000A"/>
                <w:sz w:val="20"/>
                <w:szCs w:val="20"/>
              </w:rPr>
              <w:t>6315029</w:t>
            </w:r>
          </w:p>
        </w:tc>
      </w:tr>
      <w:tr w:rsidR="000F6B7A" w:rsidRPr="008A4E80"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8A4E80" w:rsidRDefault="000F6B7A" w:rsidP="000F6B7A">
            <w:pPr>
              <w:tabs>
                <w:tab w:val="left" w:pos="1267"/>
                <w:tab w:val="left" w:pos="7425"/>
              </w:tabs>
              <w:rPr>
                <w:rFonts w:ascii="Arial Narrow" w:eastAsia="Calibri" w:hAnsi="Arial Narrow" w:cs="Arial"/>
                <w:b/>
                <w:color w:val="00000A"/>
                <w:sz w:val="20"/>
                <w:szCs w:val="20"/>
                <w:u w:val="single"/>
              </w:rPr>
            </w:pPr>
          </w:p>
          <w:p w14:paraId="37DCD865" w14:textId="2CDAD71B" w:rsidR="000F6B7A" w:rsidRPr="008A4E80" w:rsidRDefault="000F6B7A" w:rsidP="000F6B7A">
            <w:pPr>
              <w:tabs>
                <w:tab w:val="left" w:pos="1267"/>
                <w:tab w:val="left" w:pos="7425"/>
              </w:tabs>
              <w:jc w:val="center"/>
              <w:rPr>
                <w:rFonts w:ascii="Arial Narrow" w:eastAsia="Calibri" w:hAnsi="Arial Narrow" w:cs="Arial"/>
                <w:b/>
                <w:color w:val="00000A"/>
                <w:sz w:val="20"/>
                <w:szCs w:val="20"/>
              </w:rPr>
            </w:pPr>
            <w:r w:rsidRPr="008A4E80">
              <w:rPr>
                <w:rFonts w:ascii="Arial Narrow" w:eastAsia="Calibri" w:hAnsi="Arial Narrow" w:cs="Arial"/>
                <w:b/>
                <w:color w:val="00000A"/>
                <w:sz w:val="20"/>
                <w:szCs w:val="20"/>
              </w:rPr>
              <w:t>Comparendo No.</w:t>
            </w:r>
          </w:p>
        </w:tc>
        <w:tc>
          <w:tcPr>
            <w:tcW w:w="6565" w:type="dxa"/>
            <w:tcBorders>
              <w:top w:val="single" w:sz="4" w:space="0" w:color="auto"/>
              <w:left w:val="single" w:sz="4" w:space="0" w:color="auto"/>
              <w:bottom w:val="single" w:sz="4" w:space="0" w:color="auto"/>
              <w:right w:val="single" w:sz="4" w:space="0" w:color="auto"/>
            </w:tcBorders>
          </w:tcPr>
          <w:p w14:paraId="4D0322E6" w14:textId="77777777" w:rsidR="00696265" w:rsidRPr="008A4E80" w:rsidRDefault="00696265">
            <w:pPr>
              <w:tabs>
                <w:tab w:val="left" w:pos="1267"/>
                <w:tab w:val="left" w:pos="7425"/>
              </w:tabs>
              <w:jc w:val="both"/>
              <w:rPr>
                <w:rFonts w:ascii="Arial Narrow" w:eastAsia="Calibri" w:hAnsi="Arial Narrow" w:cs="Arial"/>
                <w:b/>
                <w:color w:val="00000A"/>
                <w:sz w:val="20"/>
                <w:szCs w:val="20"/>
              </w:rPr>
            </w:pPr>
          </w:p>
          <w:p w14:paraId="2E665F8D" w14:textId="05C179CC" w:rsidR="000F6B7A" w:rsidRPr="008A4E80" w:rsidRDefault="009917AB">
            <w:pPr>
              <w:tabs>
                <w:tab w:val="left" w:pos="1267"/>
                <w:tab w:val="left" w:pos="7425"/>
              </w:tabs>
              <w:jc w:val="both"/>
              <w:rPr>
                <w:rFonts w:ascii="Arial Narrow" w:eastAsia="Calibri" w:hAnsi="Arial Narrow" w:cs="Arial"/>
                <w:b/>
                <w:color w:val="00000A"/>
                <w:sz w:val="20"/>
                <w:szCs w:val="20"/>
              </w:rPr>
            </w:pPr>
            <w:r w:rsidRPr="008A4E80">
              <w:rPr>
                <w:rFonts w:ascii="Arial Narrow" w:eastAsia="Calibri" w:hAnsi="Arial Narrow" w:cs="Arial"/>
                <w:b/>
                <w:color w:val="00000A"/>
                <w:sz w:val="20"/>
                <w:szCs w:val="20"/>
              </w:rPr>
              <w:t>11-001-6-202</w:t>
            </w:r>
            <w:r w:rsidR="009E455C" w:rsidRPr="008A4E80">
              <w:rPr>
                <w:rFonts w:ascii="Arial Narrow" w:eastAsia="Calibri" w:hAnsi="Arial Narrow" w:cs="Arial"/>
                <w:b/>
                <w:color w:val="00000A"/>
                <w:sz w:val="20"/>
                <w:szCs w:val="20"/>
              </w:rPr>
              <w:t>5-485951</w:t>
            </w:r>
          </w:p>
        </w:tc>
      </w:tr>
      <w:tr w:rsidR="00F213A4" w:rsidRPr="008A4E80"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28542B68" w14:textId="57A3AE0B" w:rsidR="00F213A4" w:rsidRPr="008A4E80" w:rsidRDefault="00F213A4" w:rsidP="000F6B7A">
            <w:pPr>
              <w:tabs>
                <w:tab w:val="left" w:pos="1267"/>
                <w:tab w:val="left" w:pos="7425"/>
              </w:tabs>
              <w:rPr>
                <w:rFonts w:ascii="Arial Narrow" w:eastAsia="Calibri" w:hAnsi="Arial Narrow" w:cs="Arial"/>
                <w:b/>
                <w:color w:val="00000A"/>
                <w:sz w:val="20"/>
                <w:szCs w:val="20"/>
              </w:rPr>
            </w:pPr>
            <w:r w:rsidRPr="008A4E80">
              <w:rPr>
                <w:rFonts w:ascii="Arial Narrow" w:eastAsia="Calibri" w:hAnsi="Arial Narrow" w:cs="Arial"/>
                <w:b/>
                <w:color w:val="00000A"/>
                <w:sz w:val="20"/>
                <w:szCs w:val="20"/>
              </w:rPr>
              <w:t xml:space="preserve">Expediente de Policía No.  </w:t>
            </w:r>
          </w:p>
        </w:tc>
        <w:tc>
          <w:tcPr>
            <w:tcW w:w="6565" w:type="dxa"/>
            <w:tcBorders>
              <w:top w:val="single" w:sz="4" w:space="0" w:color="auto"/>
              <w:left w:val="single" w:sz="4" w:space="0" w:color="auto"/>
              <w:bottom w:val="single" w:sz="4" w:space="0" w:color="auto"/>
              <w:right w:val="single" w:sz="4" w:space="0" w:color="auto"/>
            </w:tcBorders>
          </w:tcPr>
          <w:p w14:paraId="790A282C" w14:textId="77777777" w:rsidR="009917AB" w:rsidRPr="008A4E80" w:rsidRDefault="009917AB">
            <w:pPr>
              <w:tabs>
                <w:tab w:val="left" w:pos="1267"/>
                <w:tab w:val="left" w:pos="7425"/>
              </w:tabs>
              <w:jc w:val="both"/>
              <w:rPr>
                <w:rFonts w:ascii="Arial Narrow" w:eastAsia="Calibri" w:hAnsi="Arial Narrow" w:cs="Arial"/>
                <w:b/>
                <w:color w:val="00000A"/>
                <w:sz w:val="20"/>
                <w:szCs w:val="20"/>
              </w:rPr>
            </w:pPr>
          </w:p>
          <w:p w14:paraId="4011ECE7" w14:textId="5A9C3843" w:rsidR="00F213A4" w:rsidRPr="008A4E80" w:rsidRDefault="009E455C">
            <w:pPr>
              <w:tabs>
                <w:tab w:val="left" w:pos="1267"/>
                <w:tab w:val="left" w:pos="7425"/>
              </w:tabs>
              <w:jc w:val="both"/>
              <w:rPr>
                <w:rFonts w:ascii="Arial Narrow" w:eastAsia="Calibri" w:hAnsi="Arial Narrow" w:cs="Arial"/>
                <w:b/>
                <w:color w:val="00000A"/>
                <w:sz w:val="20"/>
                <w:szCs w:val="20"/>
              </w:rPr>
            </w:pPr>
            <w:r w:rsidRPr="008A4E80">
              <w:rPr>
                <w:rFonts w:ascii="Arial Narrow" w:eastAsia="Calibri" w:hAnsi="Arial Narrow" w:cs="Arial"/>
                <w:b/>
                <w:color w:val="00000A"/>
                <w:sz w:val="20"/>
                <w:szCs w:val="20"/>
              </w:rPr>
              <w:t>11-001-6-2025-485951</w:t>
            </w:r>
          </w:p>
        </w:tc>
      </w:tr>
      <w:tr w:rsidR="00F85CD3" w:rsidRPr="008A4E80"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8A4E80" w:rsidRDefault="00F85CD3">
            <w:pPr>
              <w:tabs>
                <w:tab w:val="left" w:pos="1267"/>
                <w:tab w:val="left" w:pos="7425"/>
              </w:tabs>
              <w:jc w:val="center"/>
              <w:rPr>
                <w:rFonts w:ascii="Arial Narrow" w:eastAsia="Calibri" w:hAnsi="Arial Narrow" w:cs="Arial"/>
                <w:b/>
                <w:color w:val="00000A"/>
                <w:sz w:val="20"/>
                <w:szCs w:val="20"/>
                <w:u w:val="single"/>
              </w:rPr>
            </w:pPr>
          </w:p>
          <w:p w14:paraId="72CDF5BA" w14:textId="77777777" w:rsidR="00F85CD3" w:rsidRPr="008A4E80" w:rsidRDefault="00F85CD3">
            <w:pPr>
              <w:tabs>
                <w:tab w:val="left" w:pos="1267"/>
                <w:tab w:val="left" w:pos="7425"/>
              </w:tabs>
              <w:jc w:val="center"/>
              <w:rPr>
                <w:rFonts w:ascii="Arial Narrow" w:eastAsia="Calibri" w:hAnsi="Arial Narrow" w:cs="Arial"/>
                <w:b/>
                <w:color w:val="00000A"/>
                <w:sz w:val="20"/>
                <w:szCs w:val="20"/>
              </w:rPr>
            </w:pPr>
            <w:r w:rsidRPr="008A4E80">
              <w:rPr>
                <w:rFonts w:ascii="Arial Narrow" w:eastAsia="Calibri" w:hAnsi="Arial Narrow" w:cs="Arial"/>
                <w:b/>
                <w:color w:val="00000A"/>
                <w:sz w:val="20"/>
                <w:szCs w:val="20"/>
              </w:rPr>
              <w:t>Presunto Infractor</w:t>
            </w:r>
          </w:p>
        </w:tc>
        <w:tc>
          <w:tcPr>
            <w:tcW w:w="6565" w:type="dxa"/>
            <w:tcBorders>
              <w:top w:val="single" w:sz="4" w:space="0" w:color="auto"/>
              <w:left w:val="single" w:sz="4" w:space="0" w:color="auto"/>
              <w:bottom w:val="single" w:sz="4" w:space="0" w:color="auto"/>
              <w:right w:val="single" w:sz="4" w:space="0" w:color="auto"/>
            </w:tcBorders>
          </w:tcPr>
          <w:p w14:paraId="543F27B9" w14:textId="77777777" w:rsidR="00F85CD3" w:rsidRPr="008A4E80" w:rsidRDefault="00F85CD3">
            <w:pPr>
              <w:tabs>
                <w:tab w:val="left" w:pos="1267"/>
                <w:tab w:val="left" w:pos="7425"/>
              </w:tabs>
              <w:jc w:val="both"/>
              <w:rPr>
                <w:rFonts w:ascii="Arial Narrow" w:eastAsia="Calibri" w:hAnsi="Arial Narrow" w:cs="Arial"/>
                <w:b/>
                <w:color w:val="00000A"/>
                <w:sz w:val="20"/>
                <w:szCs w:val="20"/>
              </w:rPr>
            </w:pPr>
          </w:p>
          <w:p w14:paraId="02EB2957" w14:textId="7324B655" w:rsidR="009917AB" w:rsidRPr="008A4E80" w:rsidRDefault="009E455C">
            <w:pPr>
              <w:tabs>
                <w:tab w:val="left" w:pos="1267"/>
                <w:tab w:val="left" w:pos="7425"/>
              </w:tabs>
              <w:jc w:val="both"/>
              <w:rPr>
                <w:rFonts w:ascii="Arial Narrow" w:eastAsia="Calibri" w:hAnsi="Arial Narrow" w:cs="Arial"/>
                <w:b/>
                <w:color w:val="00000A"/>
                <w:sz w:val="20"/>
                <w:szCs w:val="20"/>
              </w:rPr>
            </w:pPr>
            <w:r w:rsidRPr="008A4E80">
              <w:rPr>
                <w:rFonts w:ascii="Arial Narrow" w:eastAsia="Calibri" w:hAnsi="Arial Narrow" w:cs="Arial"/>
                <w:b/>
                <w:color w:val="00000A"/>
                <w:sz w:val="20"/>
                <w:szCs w:val="20"/>
              </w:rPr>
              <w:t>LUZ DARY CAMACHO TORRES</w:t>
            </w:r>
          </w:p>
        </w:tc>
      </w:tr>
      <w:tr w:rsidR="00F85CD3" w:rsidRPr="008A4E80"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8A4E80" w:rsidRDefault="00F85CD3">
            <w:pPr>
              <w:tabs>
                <w:tab w:val="left" w:pos="1267"/>
                <w:tab w:val="left" w:pos="7425"/>
              </w:tabs>
              <w:jc w:val="center"/>
              <w:rPr>
                <w:rFonts w:ascii="Arial Narrow" w:eastAsia="Calibri" w:hAnsi="Arial Narrow" w:cs="Arial"/>
                <w:b/>
                <w:color w:val="00000A"/>
                <w:sz w:val="20"/>
                <w:szCs w:val="20"/>
                <w:u w:val="single"/>
              </w:rPr>
            </w:pPr>
          </w:p>
          <w:p w14:paraId="0945EAE9" w14:textId="77777777" w:rsidR="00F85CD3" w:rsidRPr="008A4E80" w:rsidRDefault="00F85CD3">
            <w:pPr>
              <w:tabs>
                <w:tab w:val="left" w:pos="1267"/>
                <w:tab w:val="left" w:pos="7425"/>
              </w:tabs>
              <w:jc w:val="center"/>
              <w:rPr>
                <w:rFonts w:ascii="Arial Narrow" w:eastAsia="Calibri" w:hAnsi="Arial Narrow" w:cs="Arial"/>
                <w:b/>
                <w:color w:val="00000A"/>
                <w:sz w:val="20"/>
                <w:szCs w:val="20"/>
              </w:rPr>
            </w:pPr>
            <w:r w:rsidRPr="008A4E80">
              <w:rPr>
                <w:rFonts w:ascii="Arial Narrow" w:eastAsia="Calibri" w:hAnsi="Arial Narrow" w:cs="Arial"/>
                <w:b/>
                <w:color w:val="00000A"/>
                <w:sz w:val="20"/>
                <w:szCs w:val="20"/>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33EE625C" w:rsidR="00F85CD3" w:rsidRPr="008A4E80" w:rsidRDefault="00287B2B">
            <w:pPr>
              <w:tabs>
                <w:tab w:val="left" w:pos="1267"/>
                <w:tab w:val="left" w:pos="7425"/>
              </w:tabs>
              <w:jc w:val="both"/>
              <w:rPr>
                <w:rFonts w:ascii="Arial Narrow" w:eastAsia="Calibri" w:hAnsi="Arial Narrow" w:cs="Arial"/>
                <w:b/>
                <w:bCs/>
                <w:color w:val="00000A"/>
                <w:sz w:val="20"/>
                <w:szCs w:val="20"/>
                <w:u w:val="single"/>
              </w:rPr>
            </w:pPr>
            <w:bookmarkStart w:id="0" w:name="35"/>
            <w:r w:rsidRPr="008A4E80">
              <w:rPr>
                <w:rFonts w:ascii="Arial Narrow" w:hAnsi="Arial Narrow" w:cs="Arial"/>
                <w:b/>
                <w:bCs/>
                <w:color w:val="333333"/>
                <w:sz w:val="20"/>
                <w:szCs w:val="20"/>
              </w:rPr>
              <w:t>COMPORTAMIENTOS QUE AFECTAN LAS RELACIONES ENTRE LAS PERSONAS Y LAS AUTORIDADES</w:t>
            </w:r>
            <w:bookmarkEnd w:id="0"/>
          </w:p>
        </w:tc>
      </w:tr>
      <w:tr w:rsidR="00F85CD3" w:rsidRPr="008A4E80"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4E7BECE2" w14:textId="77777777" w:rsidR="00F85CD3" w:rsidRPr="008A4E80" w:rsidRDefault="00F85CD3">
            <w:pPr>
              <w:tabs>
                <w:tab w:val="left" w:pos="1267"/>
                <w:tab w:val="left" w:pos="7425"/>
              </w:tabs>
              <w:jc w:val="center"/>
              <w:rPr>
                <w:rFonts w:ascii="Arial Narrow" w:eastAsia="Calibri" w:hAnsi="Arial Narrow" w:cs="Arial"/>
                <w:b/>
                <w:color w:val="00000A"/>
                <w:sz w:val="20"/>
                <w:szCs w:val="20"/>
              </w:rPr>
            </w:pPr>
            <w:r w:rsidRPr="008A4E80">
              <w:rPr>
                <w:rFonts w:ascii="Arial Narrow" w:eastAsia="Calibri" w:hAnsi="Arial Narrow" w:cs="Arial"/>
                <w:b/>
                <w:color w:val="00000A"/>
                <w:sz w:val="20"/>
                <w:szCs w:val="20"/>
              </w:rPr>
              <w:t>Norma que describe el comportamiento</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8A4E80" w:rsidRDefault="00F85CD3">
            <w:pPr>
              <w:tabs>
                <w:tab w:val="left" w:pos="1267"/>
                <w:tab w:val="left" w:pos="7425"/>
              </w:tabs>
              <w:jc w:val="both"/>
              <w:rPr>
                <w:rFonts w:ascii="Arial Narrow" w:eastAsia="Calibri" w:hAnsi="Arial Narrow" w:cs="Arial"/>
                <w:b/>
                <w:color w:val="00000A"/>
                <w:sz w:val="20"/>
                <w:szCs w:val="20"/>
              </w:rPr>
            </w:pPr>
          </w:p>
          <w:p w14:paraId="1B712F80" w14:textId="7BFE16AF" w:rsidR="00F85CD3" w:rsidRPr="008A4E80" w:rsidRDefault="00F85CD3">
            <w:pPr>
              <w:tabs>
                <w:tab w:val="left" w:pos="1267"/>
                <w:tab w:val="left" w:pos="7425"/>
              </w:tabs>
              <w:jc w:val="both"/>
              <w:rPr>
                <w:rFonts w:ascii="Arial Narrow" w:eastAsia="Calibri" w:hAnsi="Arial Narrow" w:cs="Arial"/>
                <w:b/>
                <w:color w:val="00000A"/>
                <w:sz w:val="20"/>
                <w:szCs w:val="20"/>
              </w:rPr>
            </w:pPr>
            <w:r w:rsidRPr="008A4E80">
              <w:rPr>
                <w:rFonts w:ascii="Arial Narrow" w:eastAsia="Calibri" w:hAnsi="Arial Narrow" w:cs="Arial"/>
                <w:b/>
                <w:color w:val="00000A"/>
                <w:sz w:val="20"/>
                <w:szCs w:val="20"/>
              </w:rPr>
              <w:t xml:space="preserve">ARTICULO </w:t>
            </w:r>
            <w:r w:rsidR="009E455C" w:rsidRPr="008A4E80">
              <w:rPr>
                <w:rFonts w:ascii="Arial Narrow" w:eastAsia="Calibri" w:hAnsi="Arial Narrow" w:cs="Arial"/>
                <w:b/>
                <w:color w:val="00000A"/>
                <w:sz w:val="20"/>
                <w:szCs w:val="20"/>
              </w:rPr>
              <w:t>92</w:t>
            </w:r>
            <w:r w:rsidRPr="008A4E80">
              <w:rPr>
                <w:rFonts w:ascii="Arial Narrow" w:eastAsia="Calibri" w:hAnsi="Arial Narrow" w:cs="Arial"/>
                <w:b/>
                <w:color w:val="00000A"/>
                <w:sz w:val="20"/>
                <w:szCs w:val="20"/>
              </w:rPr>
              <w:t xml:space="preserve"> NUMERAL </w:t>
            </w:r>
            <w:r w:rsidR="009E455C" w:rsidRPr="008A4E80">
              <w:rPr>
                <w:rFonts w:ascii="Arial Narrow" w:eastAsia="Calibri" w:hAnsi="Arial Narrow" w:cs="Arial"/>
                <w:b/>
                <w:color w:val="00000A"/>
                <w:sz w:val="20"/>
                <w:szCs w:val="20"/>
              </w:rPr>
              <w:t>4</w:t>
            </w:r>
            <w:r w:rsidRPr="008A4E80">
              <w:rPr>
                <w:rFonts w:ascii="Arial Narrow" w:eastAsia="Calibri" w:hAnsi="Arial Narrow" w:cs="Arial"/>
                <w:b/>
                <w:color w:val="00000A"/>
                <w:sz w:val="20"/>
                <w:szCs w:val="20"/>
              </w:rPr>
              <w:t>. LEY 1801 DE 2016</w:t>
            </w:r>
          </w:p>
        </w:tc>
      </w:tr>
      <w:tr w:rsidR="00F85CD3" w:rsidRPr="008A4E80"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8A4E80" w:rsidRDefault="00880B2A" w:rsidP="00880B2A">
            <w:pPr>
              <w:tabs>
                <w:tab w:val="left" w:pos="1267"/>
                <w:tab w:val="left" w:pos="7425"/>
              </w:tabs>
              <w:jc w:val="center"/>
              <w:rPr>
                <w:rFonts w:ascii="Arial Narrow" w:eastAsia="Calibri" w:hAnsi="Arial Narrow" w:cs="Arial"/>
                <w:b/>
                <w:color w:val="00000A"/>
                <w:sz w:val="20"/>
                <w:szCs w:val="20"/>
              </w:rPr>
            </w:pPr>
          </w:p>
          <w:p w14:paraId="1A4224F0" w14:textId="167DC1A4" w:rsidR="00880B2A" w:rsidRPr="008A4E80" w:rsidRDefault="00F85CD3" w:rsidP="00880B2A">
            <w:pPr>
              <w:tabs>
                <w:tab w:val="left" w:pos="1267"/>
                <w:tab w:val="left" w:pos="7425"/>
              </w:tabs>
              <w:jc w:val="center"/>
              <w:rPr>
                <w:rFonts w:ascii="Arial Narrow" w:eastAsia="Calibri" w:hAnsi="Arial Narrow" w:cs="Arial"/>
                <w:b/>
                <w:color w:val="00000A"/>
                <w:sz w:val="20"/>
                <w:szCs w:val="20"/>
              </w:rPr>
            </w:pPr>
            <w:r w:rsidRPr="008A4E80">
              <w:rPr>
                <w:rFonts w:ascii="Arial Narrow" w:eastAsia="Calibri" w:hAnsi="Arial Narrow" w:cs="Arial"/>
                <w:b/>
                <w:color w:val="00000A"/>
                <w:sz w:val="20"/>
                <w:szCs w:val="20"/>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26B5AFC4" w:rsidR="00880B2A" w:rsidRPr="008A4E80" w:rsidRDefault="009E455C" w:rsidP="00DD47A8">
            <w:pPr>
              <w:pStyle w:val="NormalWeb"/>
              <w:shd w:val="clear" w:color="auto" w:fill="FFFFFF"/>
              <w:rPr>
                <w:rFonts w:ascii="Arial Narrow" w:hAnsi="Arial Narrow" w:cs="Arial"/>
                <w:b/>
                <w:bCs/>
                <w:color w:val="333333"/>
                <w:sz w:val="20"/>
                <w:szCs w:val="20"/>
              </w:rPr>
            </w:pPr>
            <w:r w:rsidRPr="008A4E80">
              <w:rPr>
                <w:rFonts w:ascii="Arial Narrow" w:hAnsi="Arial Narrow" w:cs="Arial"/>
                <w:b/>
                <w:bCs/>
                <w:color w:val="333333"/>
                <w:sz w:val="20"/>
                <w:szCs w:val="20"/>
              </w:rPr>
              <w:t>ARTÍCULO </w:t>
            </w:r>
            <w:bookmarkStart w:id="1" w:name="92"/>
            <w:bookmarkEnd w:id="1"/>
            <w:r w:rsidRPr="008A4E80">
              <w:rPr>
                <w:rFonts w:ascii="Arial Narrow" w:hAnsi="Arial Narrow" w:cs="Arial"/>
                <w:b/>
                <w:bCs/>
                <w:color w:val="333333"/>
                <w:sz w:val="20"/>
                <w:szCs w:val="20"/>
              </w:rPr>
              <w:t>92. Comportamientos relacionados con el cumplimiento de la normatividad que afectan la actividad económica. Los siguientes comportamientos relacionados con el cumplimiento de la normatividad afectan la actividad económica y por lo tanto no deben realizarse:</w:t>
            </w:r>
            <w:r w:rsidRPr="008A4E80">
              <w:rPr>
                <w:rFonts w:ascii="Arial Narrow" w:hAnsi="Arial Narrow"/>
                <w:color w:val="333333"/>
                <w:sz w:val="20"/>
                <w:szCs w:val="20"/>
                <w:shd w:val="clear" w:color="auto" w:fill="FFFFFF"/>
                <w:lang w:eastAsia="zh-CN"/>
              </w:rPr>
              <w:t xml:space="preserve"> </w:t>
            </w:r>
            <w:r w:rsidRPr="008A4E80">
              <w:rPr>
                <w:rFonts w:ascii="Arial Narrow" w:hAnsi="Arial Narrow"/>
                <w:b/>
                <w:bCs/>
                <w:color w:val="333333"/>
                <w:sz w:val="20"/>
                <w:szCs w:val="20"/>
                <w:shd w:val="clear" w:color="auto" w:fill="FFFFFF"/>
                <w:lang w:eastAsia="zh-CN"/>
              </w:rPr>
              <w:t>Numeral</w:t>
            </w:r>
            <w:r w:rsidRPr="008A4E80">
              <w:rPr>
                <w:rFonts w:ascii="Arial Narrow" w:hAnsi="Arial Narrow"/>
                <w:color w:val="333333"/>
                <w:sz w:val="20"/>
                <w:szCs w:val="20"/>
                <w:shd w:val="clear" w:color="auto" w:fill="FFFFFF"/>
                <w:lang w:eastAsia="zh-CN"/>
              </w:rPr>
              <w:t xml:space="preserve"> </w:t>
            </w:r>
            <w:r w:rsidRPr="008A4E80">
              <w:rPr>
                <w:rFonts w:ascii="Arial Narrow" w:hAnsi="Arial Narrow" w:cs="Arial"/>
                <w:b/>
                <w:bCs/>
                <w:color w:val="333333"/>
                <w:sz w:val="20"/>
                <w:szCs w:val="20"/>
              </w:rPr>
              <w:t xml:space="preserve">4. Quebrantar los horarios establecidos por el </w:t>
            </w:r>
            <w:proofErr w:type="gramStart"/>
            <w:r w:rsidRPr="008A4E80">
              <w:rPr>
                <w:rFonts w:ascii="Arial Narrow" w:hAnsi="Arial Narrow" w:cs="Arial"/>
                <w:b/>
                <w:bCs/>
                <w:color w:val="333333"/>
                <w:sz w:val="20"/>
                <w:szCs w:val="20"/>
              </w:rPr>
              <w:t>Alcalde</w:t>
            </w:r>
            <w:proofErr w:type="gramEnd"/>
            <w:r w:rsidRPr="008A4E80">
              <w:rPr>
                <w:rFonts w:ascii="Arial Narrow" w:hAnsi="Arial Narrow" w:cs="Arial"/>
                <w:b/>
                <w:bCs/>
                <w:color w:val="333333"/>
                <w:sz w:val="20"/>
                <w:szCs w:val="20"/>
              </w:rPr>
              <w:t>.</w:t>
            </w:r>
          </w:p>
        </w:tc>
      </w:tr>
      <w:tr w:rsidR="00F85CD3" w:rsidRPr="008A4E80"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3A297576" w14:textId="0106AB9F" w:rsidR="00F85CD3" w:rsidRPr="008A4E80" w:rsidRDefault="00F85CD3" w:rsidP="00880B2A">
            <w:pPr>
              <w:tabs>
                <w:tab w:val="left" w:pos="1267"/>
                <w:tab w:val="left" w:pos="7425"/>
              </w:tabs>
              <w:jc w:val="center"/>
              <w:rPr>
                <w:rFonts w:ascii="Arial Narrow" w:eastAsia="Calibri" w:hAnsi="Arial Narrow" w:cs="Arial"/>
                <w:b/>
                <w:color w:val="00000A"/>
                <w:sz w:val="20"/>
                <w:szCs w:val="20"/>
              </w:rPr>
            </w:pPr>
            <w:r w:rsidRPr="008A4E80">
              <w:rPr>
                <w:rFonts w:ascii="Arial Narrow" w:eastAsia="Calibri" w:hAnsi="Arial Narrow" w:cs="Arial"/>
                <w:b/>
                <w:color w:val="00000A"/>
                <w:sz w:val="20"/>
                <w:szCs w:val="20"/>
              </w:rPr>
              <w:t>Medida Correctiva</w:t>
            </w:r>
          </w:p>
          <w:p w14:paraId="638BF0C1" w14:textId="77777777" w:rsidR="00F85CD3" w:rsidRPr="008A4E80" w:rsidRDefault="00F85CD3" w:rsidP="00880B2A">
            <w:pPr>
              <w:tabs>
                <w:tab w:val="left" w:pos="1267"/>
                <w:tab w:val="left" w:pos="7425"/>
              </w:tabs>
              <w:jc w:val="center"/>
              <w:rPr>
                <w:rFonts w:ascii="Arial Narrow" w:eastAsia="Calibri" w:hAnsi="Arial Narrow" w:cs="Arial"/>
                <w:b/>
                <w:color w:val="00000A"/>
                <w:sz w:val="20"/>
                <w:szCs w:val="20"/>
              </w:rPr>
            </w:pPr>
            <w:r w:rsidRPr="008A4E80">
              <w:rPr>
                <w:rFonts w:ascii="Arial Narrow" w:eastAsia="Calibri" w:hAnsi="Arial Narrow" w:cs="Arial"/>
                <w:b/>
                <w:color w:val="00000A"/>
                <w:sz w:val="20"/>
                <w:szCs w:val="20"/>
              </w:rPr>
              <w:t>Señalada</w:t>
            </w:r>
          </w:p>
        </w:tc>
        <w:tc>
          <w:tcPr>
            <w:tcW w:w="6565" w:type="dxa"/>
            <w:tcBorders>
              <w:top w:val="single" w:sz="4" w:space="0" w:color="auto"/>
              <w:left w:val="single" w:sz="4" w:space="0" w:color="auto"/>
              <w:bottom w:val="single" w:sz="4" w:space="0" w:color="auto"/>
              <w:right w:val="single" w:sz="4" w:space="0" w:color="auto"/>
            </w:tcBorders>
            <w:hideMark/>
          </w:tcPr>
          <w:p w14:paraId="0AA0017F" w14:textId="3A4267B2" w:rsidR="00F85CD3" w:rsidRPr="008A4E80" w:rsidRDefault="009E455C" w:rsidP="00287B2B">
            <w:pPr>
              <w:tabs>
                <w:tab w:val="left" w:pos="1267"/>
                <w:tab w:val="left" w:pos="7425"/>
              </w:tabs>
              <w:jc w:val="both"/>
              <w:rPr>
                <w:rFonts w:ascii="Arial Narrow" w:eastAsia="Calibri" w:hAnsi="Arial Narrow" w:cs="Arial"/>
                <w:b/>
                <w:color w:val="00000A"/>
                <w:sz w:val="20"/>
                <w:szCs w:val="20"/>
              </w:rPr>
            </w:pPr>
            <w:r w:rsidRPr="008A4E80">
              <w:rPr>
                <w:rFonts w:ascii="Arial Narrow" w:eastAsia="Calibri" w:hAnsi="Arial Narrow" w:cs="Arial"/>
                <w:b/>
                <w:color w:val="00000A"/>
                <w:sz w:val="20"/>
                <w:szCs w:val="20"/>
              </w:rPr>
              <w:t>Multa General tipo 4; Suspensión temporal de actividad</w:t>
            </w:r>
          </w:p>
        </w:tc>
      </w:tr>
    </w:tbl>
    <w:p w14:paraId="6169809D" w14:textId="77777777" w:rsidR="00F85CD3" w:rsidRPr="008A4E80" w:rsidRDefault="00F85CD3" w:rsidP="00F85CD3">
      <w:pPr>
        <w:pStyle w:val="Encabezado"/>
        <w:tabs>
          <w:tab w:val="left" w:pos="708"/>
        </w:tabs>
        <w:rPr>
          <w:rFonts w:ascii="Arial Narrow" w:hAnsi="Arial Narrow" w:cs="Arial"/>
          <w:b/>
          <w:bCs/>
          <w:iCs/>
          <w:sz w:val="20"/>
          <w:szCs w:val="20"/>
        </w:rPr>
      </w:pPr>
    </w:p>
    <w:p w14:paraId="4D6344ED" w14:textId="77777777" w:rsidR="006C49B8" w:rsidRPr="008A4E80" w:rsidRDefault="006C49B8" w:rsidP="00F85CD3">
      <w:pPr>
        <w:pStyle w:val="Encabezado"/>
        <w:tabs>
          <w:tab w:val="left" w:pos="708"/>
        </w:tabs>
        <w:jc w:val="center"/>
        <w:rPr>
          <w:rFonts w:ascii="Arial Narrow" w:hAnsi="Arial Narrow" w:cs="Arial"/>
          <w:b/>
          <w:bCs/>
          <w:iCs/>
          <w:sz w:val="20"/>
          <w:szCs w:val="20"/>
        </w:rPr>
      </w:pPr>
    </w:p>
    <w:p w14:paraId="3E22D5BA" w14:textId="20CC11AC" w:rsidR="00F85CD3" w:rsidRPr="008A4E80" w:rsidRDefault="00247638" w:rsidP="00F85CD3">
      <w:pPr>
        <w:pStyle w:val="Encabezado"/>
        <w:tabs>
          <w:tab w:val="left" w:pos="708"/>
        </w:tabs>
        <w:jc w:val="center"/>
        <w:rPr>
          <w:rFonts w:ascii="Arial Narrow" w:hAnsi="Arial Narrow" w:cs="Arial"/>
          <w:b/>
          <w:bCs/>
          <w:iCs/>
          <w:sz w:val="20"/>
          <w:szCs w:val="20"/>
        </w:rPr>
      </w:pPr>
      <w:r w:rsidRPr="008A4E80">
        <w:rPr>
          <w:rFonts w:ascii="Arial Narrow" w:hAnsi="Arial Narrow" w:cs="Arial"/>
          <w:b/>
          <w:bCs/>
          <w:iCs/>
          <w:sz w:val="20"/>
          <w:szCs w:val="20"/>
        </w:rPr>
        <w:t>DECISIÓ</w:t>
      </w:r>
      <w:r w:rsidR="00F85CD3" w:rsidRPr="008A4E80">
        <w:rPr>
          <w:rFonts w:ascii="Arial Narrow" w:hAnsi="Arial Narrow" w:cs="Arial"/>
          <w:b/>
          <w:bCs/>
          <w:iCs/>
          <w:sz w:val="20"/>
          <w:szCs w:val="20"/>
        </w:rPr>
        <w:t>N QUE AVALA MEDIOS</w:t>
      </w:r>
      <w:r w:rsidR="00BD2887" w:rsidRPr="008A4E80">
        <w:rPr>
          <w:rFonts w:ascii="Arial Narrow" w:hAnsi="Arial Narrow" w:cs="Arial"/>
          <w:b/>
          <w:bCs/>
          <w:iCs/>
          <w:sz w:val="20"/>
          <w:szCs w:val="20"/>
        </w:rPr>
        <w:t xml:space="preserve"> </w:t>
      </w:r>
      <w:r w:rsidR="009E71E7" w:rsidRPr="008A4E80">
        <w:rPr>
          <w:rFonts w:ascii="Arial Narrow" w:hAnsi="Arial Narrow" w:cs="Arial"/>
          <w:b/>
          <w:bCs/>
          <w:iCs/>
          <w:sz w:val="20"/>
          <w:szCs w:val="20"/>
        </w:rPr>
        <w:t>UTILIZADOS</w:t>
      </w:r>
      <w:r w:rsidR="00F85CD3" w:rsidRPr="008A4E80">
        <w:rPr>
          <w:rFonts w:ascii="Arial Narrow" w:hAnsi="Arial Narrow" w:cs="Arial"/>
          <w:b/>
          <w:bCs/>
          <w:iCs/>
          <w:sz w:val="20"/>
          <w:szCs w:val="20"/>
        </w:rPr>
        <w:t xml:space="preserve"> POR LOS </w:t>
      </w:r>
    </w:p>
    <w:p w14:paraId="596E177C" w14:textId="2876D319" w:rsidR="00074C47" w:rsidRPr="008A4E80" w:rsidRDefault="00F85CD3" w:rsidP="00074C47">
      <w:pPr>
        <w:pStyle w:val="Encabezado"/>
        <w:tabs>
          <w:tab w:val="left" w:pos="708"/>
        </w:tabs>
        <w:jc w:val="center"/>
        <w:rPr>
          <w:rFonts w:ascii="Arial Narrow" w:hAnsi="Arial Narrow" w:cs="Arial"/>
          <w:b/>
          <w:bCs/>
          <w:iCs/>
          <w:sz w:val="20"/>
          <w:szCs w:val="20"/>
        </w:rPr>
      </w:pPr>
      <w:r w:rsidRPr="008A4E80">
        <w:rPr>
          <w:rFonts w:ascii="Arial Narrow" w:hAnsi="Arial Narrow" w:cs="Arial"/>
          <w:b/>
          <w:bCs/>
          <w:iCs/>
          <w:sz w:val="20"/>
          <w:szCs w:val="20"/>
        </w:rPr>
        <w:t xml:space="preserve">UNIFORMADOS DE LA POLICIA NACIONAL, </w:t>
      </w:r>
    </w:p>
    <w:p w14:paraId="4B57AA83" w14:textId="39CFCE77" w:rsidR="00BD6259" w:rsidRPr="008A4E80" w:rsidRDefault="00F85CD3" w:rsidP="008A4E80">
      <w:pPr>
        <w:pStyle w:val="Encabezado"/>
        <w:tabs>
          <w:tab w:val="left" w:pos="708"/>
        </w:tabs>
        <w:jc w:val="center"/>
        <w:rPr>
          <w:rFonts w:ascii="Arial Narrow" w:hAnsi="Arial Narrow" w:cs="Arial"/>
          <w:b/>
          <w:bCs/>
          <w:iCs/>
          <w:sz w:val="20"/>
          <w:szCs w:val="20"/>
        </w:rPr>
      </w:pPr>
      <w:r w:rsidRPr="008A4E80">
        <w:rPr>
          <w:rFonts w:ascii="Arial Narrow" w:hAnsi="Arial Narrow" w:cs="Arial"/>
          <w:b/>
          <w:bCs/>
          <w:iCs/>
          <w:sz w:val="20"/>
          <w:szCs w:val="20"/>
        </w:rPr>
        <w:t>Y ORDENA EL ARCHIVO</w:t>
      </w:r>
      <w:r w:rsidR="00C425BF" w:rsidRPr="008A4E80">
        <w:rPr>
          <w:rFonts w:ascii="Arial Narrow" w:hAnsi="Arial Narrow" w:cs="Arial"/>
          <w:b/>
          <w:bCs/>
          <w:iCs/>
          <w:sz w:val="20"/>
          <w:szCs w:val="20"/>
        </w:rPr>
        <w:t xml:space="preserve"> DEFINITIVO</w:t>
      </w:r>
      <w:r w:rsidRPr="008A4E80">
        <w:rPr>
          <w:rFonts w:ascii="Arial Narrow" w:hAnsi="Arial Narrow" w:cs="Arial"/>
          <w:b/>
          <w:bCs/>
          <w:iCs/>
          <w:sz w:val="20"/>
          <w:szCs w:val="20"/>
        </w:rPr>
        <w:t xml:space="preserve"> DE LA ACTUACION</w:t>
      </w:r>
    </w:p>
    <w:p w14:paraId="7255EE9D" w14:textId="77777777" w:rsidR="006C49B8" w:rsidRPr="008A4E80" w:rsidRDefault="006C49B8" w:rsidP="00F85CD3">
      <w:pPr>
        <w:pStyle w:val="Encabezado"/>
        <w:tabs>
          <w:tab w:val="left" w:pos="708"/>
        </w:tabs>
        <w:jc w:val="both"/>
        <w:rPr>
          <w:rFonts w:ascii="Arial Narrow" w:hAnsi="Arial Narrow" w:cs="Arial"/>
          <w:b/>
          <w:bCs/>
          <w:iCs/>
          <w:sz w:val="20"/>
          <w:szCs w:val="20"/>
        </w:rPr>
      </w:pPr>
    </w:p>
    <w:p w14:paraId="74E5BD37" w14:textId="2C98DF04" w:rsidR="008A4E80" w:rsidRPr="008A4E80" w:rsidRDefault="00F85CD3" w:rsidP="008A4E80">
      <w:pPr>
        <w:pStyle w:val="Encabezado"/>
        <w:tabs>
          <w:tab w:val="left" w:pos="708"/>
        </w:tabs>
        <w:jc w:val="both"/>
        <w:rPr>
          <w:rFonts w:ascii="Arial Narrow" w:hAnsi="Arial Narrow" w:cs="Arial"/>
          <w:b/>
          <w:bCs/>
          <w:iCs/>
          <w:sz w:val="20"/>
          <w:szCs w:val="20"/>
        </w:rPr>
      </w:pPr>
      <w:proofErr w:type="gramStart"/>
      <w:r w:rsidRPr="008A4E80">
        <w:rPr>
          <w:rFonts w:ascii="Arial Narrow" w:hAnsi="Arial Narrow" w:cs="Arial"/>
          <w:b/>
          <w:bCs/>
          <w:iCs/>
          <w:sz w:val="20"/>
          <w:szCs w:val="20"/>
        </w:rPr>
        <w:t>ASUNTO A TRATAR</w:t>
      </w:r>
      <w:proofErr w:type="gramEnd"/>
      <w:r w:rsidRPr="008A4E80">
        <w:rPr>
          <w:rFonts w:ascii="Arial Narrow" w:hAnsi="Arial Narrow" w:cs="Arial"/>
          <w:b/>
          <w:bCs/>
          <w:iCs/>
          <w:sz w:val="20"/>
          <w:szCs w:val="20"/>
        </w:rPr>
        <w:t>:</w:t>
      </w:r>
    </w:p>
    <w:p w14:paraId="2B706076" w14:textId="7FB075FD" w:rsidR="006C49B8" w:rsidRPr="008A4E80" w:rsidRDefault="00F85CD3" w:rsidP="008A4E80">
      <w:pPr>
        <w:pStyle w:val="Standard"/>
        <w:spacing w:after="0" w:line="240" w:lineRule="auto"/>
        <w:jc w:val="both"/>
        <w:rPr>
          <w:rFonts w:ascii="Arial Narrow" w:hAnsi="Arial Narrow" w:cs="Arial"/>
          <w:bCs/>
          <w:iCs/>
          <w:sz w:val="20"/>
          <w:szCs w:val="20"/>
          <w:lang w:val="es-CO"/>
        </w:rPr>
      </w:pPr>
      <w:r w:rsidRPr="008A4E80">
        <w:rPr>
          <w:rFonts w:ascii="Arial Narrow" w:hAnsi="Arial Narrow" w:cs="Arial"/>
          <w:bCs/>
          <w:iCs/>
          <w:sz w:val="20"/>
          <w:szCs w:val="20"/>
          <w:lang w:val="es-CO"/>
        </w:rPr>
        <w:t xml:space="preserve">El expediente del asunto se recibe procedente del Área de Gestión Policiva y Jurídica de la Alcaldía Local de </w:t>
      </w:r>
      <w:r w:rsidR="003770DC" w:rsidRPr="008A4E80">
        <w:rPr>
          <w:rFonts w:ascii="Arial Narrow" w:hAnsi="Arial Narrow" w:cs="Arial"/>
          <w:bCs/>
          <w:iCs/>
          <w:sz w:val="20"/>
          <w:szCs w:val="20"/>
          <w:lang w:val="es-CO"/>
        </w:rPr>
        <w:t>Rafael Uribe Urib</w:t>
      </w:r>
      <w:r w:rsidR="000406FA" w:rsidRPr="008A4E80">
        <w:rPr>
          <w:rFonts w:ascii="Arial Narrow" w:hAnsi="Arial Narrow" w:cs="Arial"/>
          <w:bCs/>
          <w:iCs/>
          <w:sz w:val="20"/>
          <w:szCs w:val="20"/>
          <w:lang w:val="es-CO"/>
        </w:rPr>
        <w:t>e</w:t>
      </w:r>
      <w:r w:rsidRPr="008A4E80">
        <w:rPr>
          <w:rFonts w:ascii="Arial Narrow" w:hAnsi="Arial Narrow" w:cs="Arial"/>
          <w:bCs/>
          <w:iCs/>
          <w:sz w:val="20"/>
          <w:szCs w:val="20"/>
          <w:lang w:val="es-CO"/>
        </w:rPr>
        <w:t xml:space="preserve"> en virtud del reparto realizado, para decidir lo que en derecho corresponda respecto del contenido del comparendo del asunto, sobre los medios </w:t>
      </w:r>
      <w:r w:rsidR="00B24BFF" w:rsidRPr="008A4E80">
        <w:rPr>
          <w:rFonts w:ascii="Arial Narrow" w:hAnsi="Arial Narrow" w:cs="Arial"/>
          <w:bCs/>
          <w:iCs/>
          <w:sz w:val="20"/>
          <w:szCs w:val="20"/>
          <w:lang w:val="es-CO"/>
        </w:rPr>
        <w:t>utilizados</w:t>
      </w:r>
      <w:r w:rsidRPr="008A4E80">
        <w:rPr>
          <w:rFonts w:ascii="Arial Narrow" w:hAnsi="Arial Narrow" w:cs="Arial"/>
          <w:bCs/>
          <w:iCs/>
          <w:sz w:val="20"/>
          <w:szCs w:val="20"/>
          <w:lang w:val="es-CO"/>
        </w:rPr>
        <w:t xml:space="preserve"> por el personal uniformado de la Policía Nacional y pronunciarse sobre la viabilidad o no de iniciar Proceso Verbal Abreviado.</w:t>
      </w:r>
    </w:p>
    <w:p w14:paraId="5E922559" w14:textId="77777777" w:rsidR="008A4E80" w:rsidRPr="008A4E80" w:rsidRDefault="008A4E80" w:rsidP="008A4E80">
      <w:pPr>
        <w:pStyle w:val="Standard"/>
        <w:spacing w:after="0" w:line="240" w:lineRule="auto"/>
        <w:jc w:val="both"/>
        <w:rPr>
          <w:rFonts w:ascii="Arial Narrow" w:hAnsi="Arial Narrow" w:cs="Arial"/>
          <w:bCs/>
          <w:iCs/>
          <w:sz w:val="20"/>
          <w:szCs w:val="20"/>
          <w:lang w:val="es-CO"/>
        </w:rPr>
      </w:pPr>
    </w:p>
    <w:p w14:paraId="5D75C45B" w14:textId="27AFA1FF" w:rsidR="00D5085D" w:rsidRPr="008A4E80" w:rsidRDefault="00D63595" w:rsidP="008A4E80">
      <w:pPr>
        <w:tabs>
          <w:tab w:val="left" w:pos="1267"/>
          <w:tab w:val="left" w:pos="7425"/>
        </w:tabs>
        <w:jc w:val="both"/>
        <w:rPr>
          <w:rFonts w:ascii="Arial Narrow" w:hAnsi="Arial Narrow" w:cs="Arial"/>
          <w:b/>
          <w:bCs/>
          <w:iCs/>
          <w:sz w:val="20"/>
          <w:szCs w:val="20"/>
        </w:rPr>
      </w:pPr>
      <w:r w:rsidRPr="008A4E80">
        <w:rPr>
          <w:rFonts w:ascii="Arial Narrow" w:hAnsi="Arial Narrow" w:cs="Arial"/>
          <w:b/>
          <w:bCs/>
          <w:iCs/>
          <w:sz w:val="20"/>
          <w:szCs w:val="20"/>
        </w:rPr>
        <w:t>SOBRE</w:t>
      </w:r>
      <w:r w:rsidR="00D5085D" w:rsidRPr="008A4E80">
        <w:rPr>
          <w:rFonts w:ascii="Arial Narrow" w:hAnsi="Arial Narrow" w:cs="Arial"/>
          <w:b/>
          <w:bCs/>
          <w:iCs/>
          <w:sz w:val="20"/>
          <w:szCs w:val="20"/>
        </w:rPr>
        <w:t xml:space="preserve"> LA COMPETENCIA:</w:t>
      </w:r>
    </w:p>
    <w:p w14:paraId="09FAB193" w14:textId="38591751" w:rsidR="00D5085D" w:rsidRPr="008A4E80" w:rsidRDefault="00D5085D" w:rsidP="00D5085D">
      <w:pPr>
        <w:jc w:val="both"/>
        <w:rPr>
          <w:rFonts w:ascii="Arial Narrow" w:eastAsia="Calibri" w:hAnsi="Arial Narrow" w:cs="Arial"/>
          <w:sz w:val="20"/>
          <w:szCs w:val="20"/>
          <w:lang w:eastAsia="en-US"/>
        </w:rPr>
      </w:pPr>
      <w:r w:rsidRPr="008A4E80">
        <w:rPr>
          <w:rFonts w:ascii="Arial Narrow" w:hAnsi="Arial Narrow" w:cs="Arial"/>
          <w:bCs/>
          <w:iCs/>
          <w:sz w:val="20"/>
          <w:szCs w:val="20"/>
        </w:rPr>
        <w:t xml:space="preserve">El Código Nacional de Seguridad y Convivencia Ciudadana en su artículo 206 señala dentro de las competencias de los Inspectores de Policía, imponer Medidas Correctivas </w:t>
      </w:r>
      <w:r w:rsidR="00935C89" w:rsidRPr="008A4E80">
        <w:rPr>
          <w:rFonts w:ascii="Arial Narrow" w:hAnsi="Arial Narrow" w:cs="Arial"/>
          <w:bCs/>
          <w:iCs/>
          <w:sz w:val="20"/>
          <w:szCs w:val="20"/>
        </w:rPr>
        <w:t xml:space="preserve">y dentro de ellas </w:t>
      </w:r>
      <w:r w:rsidRPr="008A4E80">
        <w:rPr>
          <w:rFonts w:ascii="Arial Narrow" w:hAnsi="Arial Narrow" w:cs="Arial"/>
          <w:bCs/>
          <w:iCs/>
          <w:sz w:val="20"/>
          <w:szCs w:val="20"/>
        </w:rPr>
        <w:t>la de</w:t>
      </w:r>
      <w:r w:rsidRPr="008A4E80">
        <w:rPr>
          <w:rFonts w:ascii="Arial Narrow" w:hAnsi="Arial Narrow" w:cs="Arial"/>
          <w:b/>
          <w:iCs/>
          <w:sz w:val="20"/>
          <w:szCs w:val="20"/>
        </w:rPr>
        <w:t xml:space="preserve"> MULTA </w:t>
      </w:r>
      <w:r w:rsidRPr="008A4E80">
        <w:rPr>
          <w:rFonts w:ascii="Arial Narrow" w:hAnsi="Arial Narrow" w:cs="Arial"/>
          <w:bCs/>
          <w:iCs/>
          <w:sz w:val="20"/>
          <w:szCs w:val="20"/>
        </w:rPr>
        <w:t xml:space="preserve">y teniendo en cuenta que el comportamiento reseñado en el comparendo objeto de este proceso, tiene contemplada esa medida correctiva, </w:t>
      </w:r>
      <w:r w:rsidRPr="008A4E80">
        <w:rPr>
          <w:rFonts w:ascii="Arial Narrow" w:eastAsia="Calibri" w:hAnsi="Arial Narrow" w:cs="Arial"/>
          <w:sz w:val="20"/>
          <w:szCs w:val="20"/>
          <w:lang w:eastAsia="en-US"/>
        </w:rPr>
        <w:t xml:space="preserve">motivo por el cual este despacho </w:t>
      </w:r>
      <w:r w:rsidRPr="008A4E80">
        <w:rPr>
          <w:rFonts w:ascii="Arial Narrow" w:eastAsia="Calibri" w:hAnsi="Arial Narrow" w:cs="Arial"/>
          <w:b/>
          <w:bCs/>
          <w:sz w:val="20"/>
          <w:szCs w:val="20"/>
          <w:u w:val="single"/>
          <w:lang w:eastAsia="en-US"/>
        </w:rPr>
        <w:t>AVOCA CONOCIMIENTO</w:t>
      </w:r>
      <w:r w:rsidRPr="008A4E80">
        <w:rPr>
          <w:rFonts w:ascii="Arial Narrow" w:eastAsia="Calibri" w:hAnsi="Arial Narrow" w:cs="Arial"/>
          <w:b/>
          <w:bCs/>
          <w:sz w:val="20"/>
          <w:szCs w:val="20"/>
          <w:lang w:eastAsia="en-US"/>
        </w:rPr>
        <w:t xml:space="preserve"> </w:t>
      </w:r>
      <w:r w:rsidRPr="008A4E80">
        <w:rPr>
          <w:rFonts w:ascii="Arial Narrow" w:eastAsia="Calibri" w:hAnsi="Arial Narrow" w:cs="Arial"/>
          <w:sz w:val="20"/>
          <w:szCs w:val="20"/>
          <w:lang w:eastAsia="en-US"/>
        </w:rPr>
        <w:t>y por ende tomará la decisión que en derecho corresponda.</w:t>
      </w:r>
    </w:p>
    <w:p w14:paraId="3296BBBF" w14:textId="1DF6EC65" w:rsidR="00D5085D" w:rsidRPr="008A4E80" w:rsidRDefault="00D5085D" w:rsidP="00F85CD3">
      <w:pPr>
        <w:pStyle w:val="Standard"/>
        <w:spacing w:after="0" w:line="240" w:lineRule="auto"/>
        <w:jc w:val="both"/>
        <w:rPr>
          <w:rFonts w:ascii="Arial Narrow" w:hAnsi="Arial Narrow" w:cs="Arial"/>
          <w:bCs/>
          <w:iCs/>
          <w:sz w:val="20"/>
          <w:szCs w:val="20"/>
          <w:lang w:val="es-CO"/>
        </w:rPr>
      </w:pPr>
    </w:p>
    <w:p w14:paraId="2C6E7D40" w14:textId="77777777" w:rsidR="006C49B8" w:rsidRPr="008A4E80" w:rsidRDefault="006C49B8" w:rsidP="00F85CD3">
      <w:pPr>
        <w:rPr>
          <w:rFonts w:ascii="Arial Narrow" w:hAnsi="Arial Narrow" w:cs="Arial"/>
          <w:b/>
          <w:bCs/>
          <w:iCs/>
          <w:sz w:val="20"/>
          <w:szCs w:val="20"/>
        </w:rPr>
      </w:pPr>
    </w:p>
    <w:p w14:paraId="7550C7D1" w14:textId="17E6853D" w:rsidR="00842EB0" w:rsidRPr="008A4E80" w:rsidRDefault="00F85CD3" w:rsidP="008A4E80">
      <w:pPr>
        <w:rPr>
          <w:rFonts w:ascii="Arial Narrow" w:hAnsi="Arial Narrow" w:cs="Arial"/>
          <w:b/>
          <w:bCs/>
          <w:iCs/>
          <w:sz w:val="20"/>
          <w:szCs w:val="20"/>
        </w:rPr>
      </w:pPr>
      <w:r w:rsidRPr="008A4E80">
        <w:rPr>
          <w:rFonts w:ascii="Arial Narrow" w:hAnsi="Arial Narrow" w:cs="Arial"/>
          <w:b/>
          <w:bCs/>
          <w:iCs/>
          <w:sz w:val="20"/>
          <w:szCs w:val="20"/>
        </w:rPr>
        <w:t>PARA RESOLVER SE CONSIDERA:</w:t>
      </w:r>
    </w:p>
    <w:p w14:paraId="0A7FEBB8" w14:textId="407EB38E" w:rsidR="00F85CD3" w:rsidRPr="008A4E80" w:rsidRDefault="00F85CD3" w:rsidP="00867600">
      <w:pPr>
        <w:numPr>
          <w:ilvl w:val="0"/>
          <w:numId w:val="1"/>
        </w:numPr>
        <w:tabs>
          <w:tab w:val="left" w:pos="1267"/>
          <w:tab w:val="left" w:pos="7425"/>
        </w:tabs>
        <w:jc w:val="both"/>
        <w:rPr>
          <w:rFonts w:ascii="Arial Narrow" w:hAnsi="Arial Narrow" w:cs="Arial"/>
          <w:b/>
          <w:bCs/>
          <w:iCs/>
          <w:sz w:val="20"/>
          <w:szCs w:val="20"/>
        </w:rPr>
      </w:pPr>
      <w:r w:rsidRPr="008A4E80">
        <w:rPr>
          <w:rFonts w:ascii="Arial Narrow" w:hAnsi="Arial Narrow" w:cs="Arial"/>
          <w:b/>
          <w:bCs/>
          <w:iCs/>
          <w:sz w:val="20"/>
          <w:szCs w:val="20"/>
        </w:rPr>
        <w:t xml:space="preserve">CON RELACION A LOS MEDIOS </w:t>
      </w:r>
      <w:r w:rsidR="00B24BFF" w:rsidRPr="008A4E80">
        <w:rPr>
          <w:rFonts w:ascii="Arial Narrow" w:hAnsi="Arial Narrow" w:cs="Arial"/>
          <w:b/>
          <w:bCs/>
          <w:iCs/>
          <w:sz w:val="20"/>
          <w:szCs w:val="20"/>
        </w:rPr>
        <w:t>UTILIZADOS</w:t>
      </w:r>
      <w:r w:rsidR="000B4AE3" w:rsidRPr="008A4E80">
        <w:rPr>
          <w:rFonts w:ascii="Arial Narrow" w:hAnsi="Arial Narrow" w:cs="Arial"/>
          <w:b/>
          <w:bCs/>
          <w:iCs/>
          <w:sz w:val="20"/>
          <w:szCs w:val="20"/>
        </w:rPr>
        <w:t xml:space="preserve"> POR EL PERSONAL UNIFORMADO DE </w:t>
      </w:r>
      <w:r w:rsidRPr="008A4E80">
        <w:rPr>
          <w:rFonts w:ascii="Arial Narrow" w:hAnsi="Arial Narrow" w:cs="Arial"/>
          <w:b/>
          <w:bCs/>
          <w:iCs/>
          <w:sz w:val="20"/>
          <w:szCs w:val="20"/>
        </w:rPr>
        <w:t xml:space="preserve">LA POLICIA NACIONAL. </w:t>
      </w:r>
    </w:p>
    <w:p w14:paraId="68829582" w14:textId="77777777" w:rsidR="00F85CD3" w:rsidRPr="008A4E80" w:rsidRDefault="00F85CD3" w:rsidP="00F85CD3">
      <w:pPr>
        <w:tabs>
          <w:tab w:val="left" w:pos="1267"/>
          <w:tab w:val="left" w:pos="7425"/>
        </w:tabs>
        <w:ind w:left="720"/>
        <w:jc w:val="both"/>
        <w:rPr>
          <w:rFonts w:ascii="Arial Narrow" w:hAnsi="Arial Narrow" w:cs="Arial"/>
          <w:b/>
          <w:bCs/>
          <w:iCs/>
          <w:sz w:val="20"/>
          <w:szCs w:val="20"/>
        </w:rPr>
      </w:pPr>
      <w:r w:rsidRPr="008A4E80">
        <w:rPr>
          <w:rFonts w:ascii="Arial Narrow" w:hAnsi="Arial Narrow" w:cs="Arial"/>
          <w:b/>
          <w:bCs/>
          <w:iCs/>
          <w:sz w:val="20"/>
          <w:szCs w:val="20"/>
        </w:rPr>
        <w:t xml:space="preserve">         </w:t>
      </w:r>
    </w:p>
    <w:p w14:paraId="74AE87BF" w14:textId="1BCEC83B" w:rsidR="00F85CD3" w:rsidRPr="008A4E80" w:rsidRDefault="00F85CD3" w:rsidP="00F85CD3">
      <w:pPr>
        <w:jc w:val="both"/>
        <w:rPr>
          <w:rFonts w:ascii="Arial Narrow" w:hAnsi="Arial Narrow" w:cs="Arial"/>
          <w:bCs/>
          <w:iCs/>
          <w:sz w:val="20"/>
          <w:szCs w:val="20"/>
        </w:rPr>
      </w:pPr>
      <w:r w:rsidRPr="008A4E80">
        <w:rPr>
          <w:rFonts w:ascii="Arial Narrow" w:hAnsi="Arial Narrow" w:cs="Arial"/>
          <w:bCs/>
          <w:iCs/>
          <w:sz w:val="20"/>
          <w:szCs w:val="20"/>
        </w:rPr>
        <w:t xml:space="preserve">Las Inspecciones de Policía tienen establecidas dentro de sus competencias, la de pronunciarse sobre las órdenes, los medios y las medidas correctivas impuestos por el personal uniformado de la Policía Nacional, </w:t>
      </w:r>
      <w:r w:rsidR="00BC38A6" w:rsidRPr="008A4E80">
        <w:rPr>
          <w:rFonts w:ascii="Arial Narrow" w:hAnsi="Arial Narrow" w:cs="Arial"/>
          <w:bCs/>
          <w:iCs/>
          <w:sz w:val="20"/>
          <w:szCs w:val="20"/>
        </w:rPr>
        <w:t xml:space="preserve">ejerciendo </w:t>
      </w:r>
      <w:r w:rsidR="0008510B" w:rsidRPr="008A4E80">
        <w:rPr>
          <w:rFonts w:ascii="Arial Narrow" w:hAnsi="Arial Narrow" w:cs="Arial"/>
          <w:bCs/>
          <w:iCs/>
          <w:sz w:val="20"/>
          <w:szCs w:val="20"/>
        </w:rPr>
        <w:t xml:space="preserve">el control de </w:t>
      </w:r>
      <w:r w:rsidR="009917D1" w:rsidRPr="008A4E80">
        <w:rPr>
          <w:rFonts w:ascii="Arial Narrow" w:hAnsi="Arial Narrow" w:cs="Arial"/>
          <w:bCs/>
          <w:iCs/>
          <w:sz w:val="20"/>
          <w:szCs w:val="20"/>
        </w:rPr>
        <w:t xml:space="preserve">legalidad </w:t>
      </w:r>
      <w:r w:rsidR="00910467" w:rsidRPr="008A4E80">
        <w:rPr>
          <w:rFonts w:ascii="Arial Narrow" w:hAnsi="Arial Narrow" w:cs="Arial"/>
          <w:bCs/>
          <w:iCs/>
          <w:sz w:val="20"/>
          <w:szCs w:val="20"/>
        </w:rPr>
        <w:t xml:space="preserve">y </w:t>
      </w:r>
      <w:r w:rsidR="009917D1" w:rsidRPr="008A4E80">
        <w:rPr>
          <w:rFonts w:ascii="Arial Narrow" w:hAnsi="Arial Narrow" w:cs="Arial"/>
          <w:bCs/>
          <w:iCs/>
          <w:sz w:val="20"/>
          <w:szCs w:val="20"/>
        </w:rPr>
        <w:t>según</w:t>
      </w:r>
      <w:r w:rsidR="00BC38A6" w:rsidRPr="008A4E80">
        <w:rPr>
          <w:rFonts w:ascii="Arial Narrow" w:hAnsi="Arial Narrow" w:cs="Arial"/>
          <w:bCs/>
          <w:iCs/>
          <w:sz w:val="20"/>
          <w:szCs w:val="20"/>
        </w:rPr>
        <w:t xml:space="preserve"> lo indicado </w:t>
      </w:r>
      <w:r w:rsidRPr="008A4E80">
        <w:rPr>
          <w:rFonts w:ascii="Arial Narrow" w:hAnsi="Arial Narrow" w:cs="Arial"/>
          <w:bCs/>
          <w:iCs/>
          <w:sz w:val="20"/>
          <w:szCs w:val="20"/>
        </w:rPr>
        <w:t xml:space="preserve">en el parágrafo 1º. del artículo 222 del Código </w:t>
      </w:r>
      <w:r w:rsidR="00AA23F9" w:rsidRPr="008A4E80">
        <w:rPr>
          <w:rFonts w:ascii="Arial Narrow" w:hAnsi="Arial Narrow" w:cs="Arial"/>
          <w:bCs/>
          <w:iCs/>
          <w:sz w:val="20"/>
          <w:szCs w:val="20"/>
        </w:rPr>
        <w:t>N</w:t>
      </w:r>
      <w:r w:rsidRPr="008A4E80">
        <w:rPr>
          <w:rFonts w:ascii="Arial Narrow" w:hAnsi="Arial Narrow" w:cs="Arial"/>
          <w:bCs/>
          <w:iCs/>
          <w:sz w:val="20"/>
          <w:szCs w:val="20"/>
        </w:rPr>
        <w:t xml:space="preserve">acional de </w:t>
      </w:r>
      <w:r w:rsidR="00AA23F9" w:rsidRPr="008A4E80">
        <w:rPr>
          <w:rFonts w:ascii="Arial Narrow" w:hAnsi="Arial Narrow" w:cs="Arial"/>
          <w:bCs/>
          <w:iCs/>
          <w:sz w:val="20"/>
          <w:szCs w:val="20"/>
        </w:rPr>
        <w:t>Seguridad</w:t>
      </w:r>
      <w:r w:rsidRPr="008A4E80">
        <w:rPr>
          <w:rFonts w:ascii="Arial Narrow" w:hAnsi="Arial Narrow" w:cs="Arial"/>
          <w:bCs/>
          <w:iCs/>
          <w:sz w:val="20"/>
          <w:szCs w:val="20"/>
        </w:rPr>
        <w:t xml:space="preserve"> y </w:t>
      </w:r>
      <w:r w:rsidR="00AA23F9" w:rsidRPr="008A4E80">
        <w:rPr>
          <w:rFonts w:ascii="Arial Narrow" w:hAnsi="Arial Narrow" w:cs="Arial"/>
          <w:bCs/>
          <w:iCs/>
          <w:sz w:val="20"/>
          <w:szCs w:val="20"/>
        </w:rPr>
        <w:t>C</w:t>
      </w:r>
      <w:r w:rsidRPr="008A4E80">
        <w:rPr>
          <w:rFonts w:ascii="Arial Narrow" w:hAnsi="Arial Narrow" w:cs="Arial"/>
          <w:bCs/>
          <w:iCs/>
          <w:sz w:val="20"/>
          <w:szCs w:val="20"/>
        </w:rPr>
        <w:t xml:space="preserve">onvivencia </w:t>
      </w:r>
      <w:r w:rsidR="00AA23F9" w:rsidRPr="008A4E80">
        <w:rPr>
          <w:rFonts w:ascii="Arial Narrow" w:hAnsi="Arial Narrow" w:cs="Arial"/>
          <w:bCs/>
          <w:iCs/>
          <w:sz w:val="20"/>
          <w:szCs w:val="20"/>
        </w:rPr>
        <w:t xml:space="preserve">Ciudadana </w:t>
      </w:r>
      <w:r w:rsidRPr="008A4E80">
        <w:rPr>
          <w:rFonts w:ascii="Arial Narrow" w:hAnsi="Arial Narrow" w:cs="Arial"/>
          <w:bCs/>
          <w:iCs/>
          <w:sz w:val="20"/>
          <w:szCs w:val="20"/>
        </w:rPr>
        <w:t>o Ley 1801 de 2016.</w:t>
      </w:r>
    </w:p>
    <w:p w14:paraId="669A9D53" w14:textId="77777777" w:rsidR="00F85CD3" w:rsidRPr="008A4E80" w:rsidRDefault="00F85CD3" w:rsidP="00F85CD3">
      <w:pPr>
        <w:jc w:val="both"/>
        <w:rPr>
          <w:rFonts w:ascii="Arial Narrow" w:hAnsi="Arial Narrow" w:cs="Arial"/>
          <w:bCs/>
          <w:iCs/>
          <w:sz w:val="20"/>
          <w:szCs w:val="20"/>
        </w:rPr>
      </w:pPr>
    </w:p>
    <w:p w14:paraId="54926B91" w14:textId="501A24FD" w:rsidR="00F85CD3" w:rsidRPr="008A4E80" w:rsidRDefault="00F85CD3" w:rsidP="00F85CD3">
      <w:pPr>
        <w:suppressAutoHyphens w:val="0"/>
        <w:jc w:val="both"/>
        <w:rPr>
          <w:rFonts w:ascii="Arial Narrow" w:eastAsia="Calibri" w:hAnsi="Arial Narrow" w:cs="Arial"/>
          <w:sz w:val="20"/>
          <w:szCs w:val="20"/>
          <w:lang w:eastAsia="en-US"/>
        </w:rPr>
      </w:pPr>
      <w:r w:rsidRPr="008A4E80">
        <w:rPr>
          <w:rFonts w:ascii="Arial Narrow" w:eastAsia="Calibri" w:hAnsi="Arial Narrow" w:cs="Arial"/>
          <w:sz w:val="20"/>
          <w:szCs w:val="20"/>
          <w:lang w:eastAsia="en-US"/>
        </w:rPr>
        <w:t xml:space="preserve">Se evidencia en el comparendo que el personal uniformado de la Policía Nacional que conoció de la conducta que dio origen a la imposición del mismo, utilizó los medios de policía que son de su competencia, normados en el artículo 149 de la Ley 1801 de 2016 y que están acorde con las circunstancias de tiempo, modo y lugar y el comportamiento descrito, los que sin embargo deben ser analizados a la luz de los principios previstos el artículo 8º en los numerales 12 y 13 del Código Nacional de Policía y Convivencia, que establecen: </w:t>
      </w:r>
    </w:p>
    <w:p w14:paraId="10358188" w14:textId="77777777" w:rsidR="00F85CD3" w:rsidRPr="008A4E80" w:rsidRDefault="00F85CD3" w:rsidP="00F85CD3">
      <w:pPr>
        <w:suppressAutoHyphens w:val="0"/>
        <w:spacing w:before="100" w:beforeAutospacing="1" w:after="100" w:afterAutospacing="1"/>
        <w:ind w:left="708"/>
        <w:jc w:val="both"/>
        <w:rPr>
          <w:rFonts w:ascii="Arial Narrow" w:hAnsi="Arial Narrow"/>
          <w:i/>
          <w:sz w:val="20"/>
          <w:szCs w:val="20"/>
          <w:lang w:eastAsia="es-CO"/>
        </w:rPr>
      </w:pPr>
      <w:r w:rsidRPr="008A4E80">
        <w:rPr>
          <w:rFonts w:ascii="Arial Narrow" w:hAnsi="Arial Narrow" w:cs="Arial"/>
          <w:b/>
          <w:bCs/>
          <w:i/>
          <w:sz w:val="20"/>
          <w:szCs w:val="20"/>
          <w:lang w:eastAsia="es-CO"/>
        </w:rPr>
        <w:t>“Artículo</w:t>
      </w:r>
      <w:r w:rsidRPr="008A4E80">
        <w:rPr>
          <w:rFonts w:ascii="Arial Narrow" w:hAnsi="Arial Narrow"/>
          <w:i/>
          <w:sz w:val="20"/>
          <w:szCs w:val="20"/>
          <w:lang w:eastAsia="es-CO"/>
        </w:rPr>
        <w:t> </w:t>
      </w:r>
      <w:r w:rsidRPr="008A4E80">
        <w:rPr>
          <w:rFonts w:ascii="Arial Narrow" w:hAnsi="Arial Narrow" w:cs="Arial"/>
          <w:b/>
          <w:bCs/>
          <w:i/>
          <w:sz w:val="20"/>
          <w:szCs w:val="20"/>
          <w:lang w:eastAsia="es-CO"/>
        </w:rPr>
        <w:t>8°. Principios.</w:t>
      </w:r>
      <w:r w:rsidRPr="008A4E80">
        <w:rPr>
          <w:rFonts w:ascii="Arial Narrow" w:hAnsi="Arial Narrow" w:cs="Arial"/>
          <w:i/>
          <w:sz w:val="20"/>
          <w:szCs w:val="20"/>
          <w:lang w:eastAsia="es-CO"/>
        </w:rPr>
        <w:t xml:space="preserve"> Son principios fundamentales del Código:</w:t>
      </w:r>
    </w:p>
    <w:p w14:paraId="6FB6E870" w14:textId="77777777" w:rsidR="00F85CD3" w:rsidRPr="008A4E80" w:rsidRDefault="00F85CD3" w:rsidP="00F85CD3">
      <w:pPr>
        <w:suppressAutoHyphens w:val="0"/>
        <w:spacing w:before="100" w:beforeAutospacing="1" w:after="100" w:afterAutospacing="1"/>
        <w:ind w:left="708"/>
        <w:jc w:val="both"/>
        <w:rPr>
          <w:rFonts w:ascii="Arial Narrow" w:hAnsi="Arial Narrow"/>
          <w:i/>
          <w:sz w:val="20"/>
          <w:szCs w:val="20"/>
          <w:lang w:eastAsia="es-CO"/>
        </w:rPr>
      </w:pPr>
      <w:r w:rsidRPr="008A4E80">
        <w:rPr>
          <w:rFonts w:ascii="Arial Narrow" w:hAnsi="Arial Narrow" w:cs="Arial"/>
          <w:i/>
          <w:sz w:val="20"/>
          <w:szCs w:val="20"/>
          <w:lang w:eastAsia="es-CO"/>
        </w:rPr>
        <w:lastRenderedPageBreak/>
        <w:t>12.</w:t>
      </w:r>
      <w:r w:rsidRPr="008A4E80">
        <w:rPr>
          <w:rFonts w:ascii="Arial Narrow" w:hAnsi="Arial Narrow"/>
          <w:i/>
          <w:sz w:val="20"/>
          <w:szCs w:val="20"/>
          <w:lang w:eastAsia="es-CO"/>
        </w:rPr>
        <w:t> </w:t>
      </w:r>
      <w:r w:rsidRPr="008A4E80">
        <w:rPr>
          <w:rFonts w:ascii="Arial Narrow" w:hAnsi="Arial Narrow" w:cs="Arial"/>
          <w:i/>
          <w:sz w:val="20"/>
          <w:szCs w:val="20"/>
          <w:lang w:eastAsia="es-CO"/>
        </w:rPr>
        <w:t>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57000D11" w14:textId="77777777" w:rsidR="00F85CD3" w:rsidRPr="008A4E80" w:rsidRDefault="00F85CD3" w:rsidP="00F85CD3">
      <w:pPr>
        <w:suppressAutoHyphens w:val="0"/>
        <w:spacing w:before="100" w:beforeAutospacing="1" w:after="100" w:afterAutospacing="1"/>
        <w:ind w:left="708"/>
        <w:jc w:val="both"/>
        <w:rPr>
          <w:rFonts w:ascii="Arial Narrow" w:hAnsi="Arial Narrow" w:cs="Arial"/>
          <w:i/>
          <w:sz w:val="20"/>
          <w:szCs w:val="20"/>
          <w:lang w:eastAsia="es-CO"/>
        </w:rPr>
      </w:pPr>
      <w:r w:rsidRPr="008A4E80">
        <w:rPr>
          <w:rFonts w:ascii="Arial Narrow" w:hAnsi="Arial Narrow" w:cs="Arial"/>
          <w:i/>
          <w:sz w:val="20"/>
          <w:szCs w:val="20"/>
          <w:lang w:eastAsia="es-CO"/>
        </w:rPr>
        <w:t>13.</w:t>
      </w:r>
      <w:r w:rsidRPr="008A4E80">
        <w:rPr>
          <w:rFonts w:ascii="Arial Narrow" w:hAnsi="Arial Narrow"/>
          <w:i/>
          <w:sz w:val="20"/>
          <w:szCs w:val="20"/>
          <w:lang w:eastAsia="es-CO"/>
        </w:rPr>
        <w:t> </w:t>
      </w:r>
      <w:r w:rsidRPr="008A4E80">
        <w:rPr>
          <w:rFonts w:ascii="Arial Narrow" w:hAnsi="Arial Narrow" w:cs="Arial"/>
          <w:i/>
          <w:sz w:val="20"/>
          <w:szCs w:val="20"/>
          <w:lang w:eastAsia="es-CO"/>
        </w:rPr>
        <w:t>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38023319" w14:textId="54183A41" w:rsidR="00F85CD3" w:rsidRPr="008A4E80" w:rsidRDefault="00F85CD3" w:rsidP="00F85CD3">
      <w:pPr>
        <w:suppressAutoHyphens w:val="0"/>
        <w:jc w:val="both"/>
        <w:rPr>
          <w:rFonts w:ascii="Arial Narrow" w:eastAsia="Calibri" w:hAnsi="Arial Narrow" w:cs="Arial"/>
          <w:sz w:val="20"/>
          <w:szCs w:val="20"/>
          <w:u w:val="single"/>
          <w:lang w:eastAsia="en-US"/>
        </w:rPr>
      </w:pPr>
      <w:r w:rsidRPr="008A4E80">
        <w:rPr>
          <w:rFonts w:ascii="Arial Narrow" w:eastAsia="Calibri" w:hAnsi="Arial Narrow" w:cs="Arial"/>
          <w:sz w:val="20"/>
          <w:szCs w:val="20"/>
          <w:u w:val="single"/>
          <w:lang w:eastAsia="en-US"/>
        </w:rPr>
        <w:t>Con base en los principios citados con anterioridad y el comportamiento contrario a la convivencia que se su</w:t>
      </w:r>
      <w:r w:rsidR="00B24BFF" w:rsidRPr="008A4E80">
        <w:rPr>
          <w:rFonts w:ascii="Arial Narrow" w:eastAsia="Calibri" w:hAnsi="Arial Narrow" w:cs="Arial"/>
          <w:sz w:val="20"/>
          <w:szCs w:val="20"/>
          <w:u w:val="single"/>
          <w:lang w:eastAsia="en-US"/>
        </w:rPr>
        <w:t>scitó, se colige que los medios utilizados</w:t>
      </w:r>
      <w:r w:rsidRPr="008A4E80">
        <w:rPr>
          <w:rFonts w:ascii="Arial Narrow" w:eastAsia="Calibri" w:hAnsi="Arial Narrow" w:cs="Arial"/>
          <w:sz w:val="20"/>
          <w:szCs w:val="20"/>
          <w:u w:val="single"/>
          <w:lang w:eastAsia="en-US"/>
        </w:rPr>
        <w:t xml:space="preserve"> por el personal uniformado de la Policía Nacional están </w:t>
      </w:r>
      <w:r w:rsidR="00B24BFF" w:rsidRPr="008A4E80">
        <w:rPr>
          <w:rFonts w:ascii="Arial Narrow" w:eastAsia="Calibri" w:hAnsi="Arial Narrow" w:cs="Arial"/>
          <w:sz w:val="20"/>
          <w:szCs w:val="20"/>
          <w:u w:val="single"/>
          <w:lang w:eastAsia="en-US"/>
        </w:rPr>
        <w:t>acordes</w:t>
      </w:r>
      <w:r w:rsidRPr="008A4E80">
        <w:rPr>
          <w:rFonts w:ascii="Arial Narrow" w:eastAsia="Calibri" w:hAnsi="Arial Narrow" w:cs="Arial"/>
          <w:sz w:val="20"/>
          <w:szCs w:val="20"/>
          <w:u w:val="single"/>
          <w:lang w:eastAsia="en-US"/>
        </w:rPr>
        <w:t xml:space="preserve"> con tales principios y en su momento fueron suficientes para garantizar la </w:t>
      </w:r>
      <w:r w:rsidR="00687C12" w:rsidRPr="008A4E80">
        <w:rPr>
          <w:rFonts w:ascii="Arial Narrow" w:eastAsia="Calibri" w:hAnsi="Arial Narrow" w:cs="Arial"/>
          <w:sz w:val="20"/>
          <w:szCs w:val="20"/>
          <w:u w:val="single"/>
          <w:lang w:eastAsia="en-US"/>
        </w:rPr>
        <w:t xml:space="preserve">sana </w:t>
      </w:r>
      <w:r w:rsidRPr="008A4E80">
        <w:rPr>
          <w:rFonts w:ascii="Arial Narrow" w:eastAsia="Calibri" w:hAnsi="Arial Narrow" w:cs="Arial"/>
          <w:sz w:val="20"/>
          <w:szCs w:val="20"/>
          <w:u w:val="single"/>
          <w:lang w:eastAsia="en-US"/>
        </w:rPr>
        <w:t>convivencia y mantener el orden público.</w:t>
      </w:r>
      <w:bookmarkStart w:id="2" w:name="_Hlk534731428"/>
    </w:p>
    <w:bookmarkEnd w:id="2"/>
    <w:p w14:paraId="476F0B77" w14:textId="77777777" w:rsidR="00F85CD3" w:rsidRPr="008A4E80" w:rsidRDefault="00F85CD3" w:rsidP="00F85CD3">
      <w:pPr>
        <w:tabs>
          <w:tab w:val="left" w:pos="1267"/>
          <w:tab w:val="left" w:pos="7425"/>
        </w:tabs>
        <w:ind w:left="720"/>
        <w:jc w:val="both"/>
        <w:rPr>
          <w:rFonts w:ascii="Arial Narrow" w:hAnsi="Arial Narrow" w:cs="Arial"/>
          <w:bCs/>
          <w:iCs/>
          <w:sz w:val="20"/>
          <w:szCs w:val="20"/>
          <w:u w:val="single"/>
        </w:rPr>
      </w:pPr>
    </w:p>
    <w:p w14:paraId="0A17B5B7" w14:textId="53556021" w:rsidR="00F85CD3" w:rsidRPr="008A4E80" w:rsidRDefault="00F85CD3" w:rsidP="00F85CD3">
      <w:pPr>
        <w:pStyle w:val="Standard"/>
        <w:spacing w:after="0" w:line="240" w:lineRule="auto"/>
        <w:jc w:val="both"/>
        <w:rPr>
          <w:rFonts w:ascii="Arial Narrow" w:hAnsi="Arial Narrow" w:cs="Arial"/>
          <w:bCs/>
          <w:iCs/>
          <w:sz w:val="20"/>
          <w:szCs w:val="20"/>
        </w:rPr>
      </w:pPr>
      <w:r w:rsidRPr="008A4E80">
        <w:rPr>
          <w:rFonts w:ascii="Arial Narrow" w:eastAsia="Droid Sans" w:hAnsi="Arial Narrow" w:cs="Mangal"/>
          <w:sz w:val="20"/>
          <w:szCs w:val="20"/>
          <w:lang w:bidi="hi-IN"/>
        </w:rPr>
        <w:t xml:space="preserve">En el presente caso se encuentra que el comparendo corresponde a un </w:t>
      </w:r>
      <w:r w:rsidRPr="008A4E80">
        <w:rPr>
          <w:rFonts w:ascii="Arial Narrow" w:hAnsi="Arial Narrow" w:cs="Arial"/>
          <w:bCs/>
          <w:iCs/>
          <w:sz w:val="20"/>
          <w:szCs w:val="20"/>
        </w:rPr>
        <w:t xml:space="preserve">documento oficial que tiene la doble connotación referida en el segundo inciso del artículo 219, ya que </w:t>
      </w:r>
      <w:r w:rsidRPr="008A4E80">
        <w:rPr>
          <w:rFonts w:ascii="Arial Narrow" w:hAnsi="Arial Narrow" w:cs="Arial"/>
          <w:b/>
          <w:bCs/>
          <w:iCs/>
          <w:sz w:val="20"/>
          <w:szCs w:val="20"/>
        </w:rPr>
        <w:t xml:space="preserve">en primer lugar indica </w:t>
      </w:r>
      <w:r w:rsidR="002B01C2" w:rsidRPr="008A4E80">
        <w:rPr>
          <w:rFonts w:ascii="Arial Narrow" w:hAnsi="Arial Narrow" w:cs="Arial"/>
          <w:b/>
          <w:bCs/>
          <w:iCs/>
          <w:sz w:val="20"/>
          <w:szCs w:val="20"/>
        </w:rPr>
        <w:t>los medios de policía utilizados</w:t>
      </w:r>
      <w:r w:rsidRPr="008A4E80">
        <w:rPr>
          <w:rFonts w:ascii="Arial Narrow" w:hAnsi="Arial Narrow" w:cs="Arial"/>
          <w:b/>
          <w:bCs/>
          <w:iCs/>
          <w:sz w:val="20"/>
          <w:szCs w:val="20"/>
        </w:rPr>
        <w:t xml:space="preserve"> por el personal uniformado de la Policía</w:t>
      </w:r>
      <w:r w:rsidRPr="008A4E80">
        <w:rPr>
          <w:rFonts w:ascii="Arial Narrow" w:hAnsi="Arial Narrow" w:cs="Arial"/>
          <w:bCs/>
          <w:iCs/>
          <w:sz w:val="20"/>
          <w:szCs w:val="20"/>
        </w:rPr>
        <w:t xml:space="preserve"> </w:t>
      </w:r>
      <w:r w:rsidRPr="008A4E80">
        <w:rPr>
          <w:rFonts w:ascii="Arial Narrow" w:hAnsi="Arial Narrow" w:cs="Arial"/>
          <w:b/>
          <w:bCs/>
          <w:iCs/>
          <w:sz w:val="20"/>
          <w:szCs w:val="20"/>
        </w:rPr>
        <w:t xml:space="preserve">Nacional </w:t>
      </w:r>
      <w:r w:rsidRPr="008A4E80">
        <w:rPr>
          <w:rFonts w:ascii="Arial Narrow" w:hAnsi="Arial Narrow" w:cs="Arial"/>
          <w:bCs/>
          <w:iCs/>
          <w:sz w:val="20"/>
          <w:szCs w:val="20"/>
        </w:rPr>
        <w:t>y en segundo lugar informa sobre la</w:t>
      </w:r>
      <w:r w:rsidR="00E468EC" w:rsidRPr="008A4E80">
        <w:rPr>
          <w:rFonts w:ascii="Arial Narrow" w:hAnsi="Arial Narrow" w:cs="Arial"/>
          <w:bCs/>
          <w:iCs/>
          <w:sz w:val="20"/>
          <w:szCs w:val="20"/>
        </w:rPr>
        <w:t>s</w:t>
      </w:r>
      <w:r w:rsidRPr="008A4E80">
        <w:rPr>
          <w:rFonts w:ascii="Arial Narrow" w:hAnsi="Arial Narrow" w:cs="Arial"/>
          <w:bCs/>
          <w:iCs/>
          <w:sz w:val="20"/>
          <w:szCs w:val="20"/>
        </w:rPr>
        <w:t xml:space="preserve"> </w:t>
      </w:r>
      <w:r w:rsidR="00D93D47" w:rsidRPr="008A4E80">
        <w:rPr>
          <w:rFonts w:ascii="Arial Narrow" w:hAnsi="Arial Narrow" w:cs="Arial"/>
          <w:bCs/>
          <w:iCs/>
          <w:sz w:val="20"/>
          <w:szCs w:val="20"/>
        </w:rPr>
        <w:t>M</w:t>
      </w:r>
      <w:r w:rsidRPr="008A4E80">
        <w:rPr>
          <w:rFonts w:ascii="Arial Narrow" w:hAnsi="Arial Narrow" w:cs="Arial"/>
          <w:bCs/>
          <w:iCs/>
          <w:sz w:val="20"/>
          <w:szCs w:val="20"/>
        </w:rPr>
        <w:t>edida</w:t>
      </w:r>
      <w:r w:rsidR="00E468EC" w:rsidRPr="008A4E80">
        <w:rPr>
          <w:rFonts w:ascii="Arial Narrow" w:hAnsi="Arial Narrow" w:cs="Arial"/>
          <w:bCs/>
          <w:iCs/>
          <w:sz w:val="20"/>
          <w:szCs w:val="20"/>
        </w:rPr>
        <w:t>s</w:t>
      </w:r>
      <w:r w:rsidRPr="008A4E80">
        <w:rPr>
          <w:rFonts w:ascii="Arial Narrow" w:hAnsi="Arial Narrow" w:cs="Arial"/>
          <w:bCs/>
          <w:iCs/>
          <w:sz w:val="20"/>
          <w:szCs w:val="20"/>
        </w:rPr>
        <w:t xml:space="preserve"> </w:t>
      </w:r>
      <w:r w:rsidR="00D93D47" w:rsidRPr="008A4E80">
        <w:rPr>
          <w:rFonts w:ascii="Arial Narrow" w:hAnsi="Arial Narrow" w:cs="Arial"/>
          <w:bCs/>
          <w:iCs/>
          <w:sz w:val="20"/>
          <w:szCs w:val="20"/>
        </w:rPr>
        <w:t>C</w:t>
      </w:r>
      <w:r w:rsidRPr="008A4E80">
        <w:rPr>
          <w:rFonts w:ascii="Arial Narrow" w:hAnsi="Arial Narrow" w:cs="Arial"/>
          <w:bCs/>
          <w:iCs/>
          <w:sz w:val="20"/>
          <w:szCs w:val="20"/>
        </w:rPr>
        <w:t>orrectiva</w:t>
      </w:r>
      <w:r w:rsidR="00E468EC" w:rsidRPr="008A4E80">
        <w:rPr>
          <w:rFonts w:ascii="Arial Narrow" w:hAnsi="Arial Narrow" w:cs="Arial"/>
          <w:bCs/>
          <w:iCs/>
          <w:sz w:val="20"/>
          <w:szCs w:val="20"/>
        </w:rPr>
        <w:t>s</w:t>
      </w:r>
      <w:r w:rsidR="00D93D47" w:rsidRPr="008A4E80">
        <w:rPr>
          <w:rFonts w:ascii="Arial Narrow" w:hAnsi="Arial Narrow" w:cs="Arial"/>
          <w:bCs/>
          <w:iCs/>
          <w:sz w:val="20"/>
          <w:szCs w:val="20"/>
        </w:rPr>
        <w:t xml:space="preserve"> </w:t>
      </w:r>
      <w:r w:rsidRPr="008A4E80">
        <w:rPr>
          <w:rFonts w:ascii="Arial Narrow" w:hAnsi="Arial Narrow" w:cs="Arial"/>
          <w:bCs/>
          <w:iCs/>
          <w:sz w:val="20"/>
          <w:szCs w:val="20"/>
        </w:rPr>
        <w:t xml:space="preserve">a imponer, que </w:t>
      </w:r>
      <w:r w:rsidR="00E468EC" w:rsidRPr="008A4E80">
        <w:rPr>
          <w:rFonts w:ascii="Arial Narrow" w:hAnsi="Arial Narrow" w:cs="Arial"/>
          <w:bCs/>
          <w:iCs/>
          <w:sz w:val="20"/>
          <w:szCs w:val="20"/>
        </w:rPr>
        <w:t>son</w:t>
      </w:r>
      <w:r w:rsidRPr="008A4E80">
        <w:rPr>
          <w:rFonts w:ascii="Arial Narrow" w:hAnsi="Arial Narrow" w:cs="Arial"/>
          <w:bCs/>
          <w:iCs/>
          <w:sz w:val="20"/>
          <w:szCs w:val="20"/>
        </w:rPr>
        <w:t xml:space="preserve"> de competencia de los Inspectores de Policía</w:t>
      </w:r>
      <w:r w:rsidR="00E468EC" w:rsidRPr="008A4E80">
        <w:rPr>
          <w:rFonts w:ascii="Arial Narrow" w:hAnsi="Arial Narrow" w:cs="Arial"/>
          <w:bCs/>
          <w:iCs/>
          <w:sz w:val="20"/>
          <w:szCs w:val="20"/>
        </w:rPr>
        <w:t>, a través de Proceso Verbal Abreviado.</w:t>
      </w:r>
    </w:p>
    <w:p w14:paraId="7D8DE6F7" w14:textId="77777777" w:rsidR="006C49B8" w:rsidRPr="008A4E80" w:rsidRDefault="006C49B8" w:rsidP="00F85CD3">
      <w:pPr>
        <w:pStyle w:val="Standard"/>
        <w:spacing w:after="0" w:line="240" w:lineRule="auto"/>
        <w:jc w:val="both"/>
        <w:rPr>
          <w:rFonts w:ascii="Arial Narrow" w:hAnsi="Arial Narrow" w:cs="Arial"/>
          <w:bCs/>
          <w:iCs/>
          <w:sz w:val="20"/>
          <w:szCs w:val="20"/>
        </w:rPr>
      </w:pPr>
    </w:p>
    <w:p w14:paraId="154C06DC" w14:textId="704A78A5" w:rsidR="006C49B8" w:rsidRPr="008A4E80" w:rsidRDefault="00F85CD3" w:rsidP="008A4E80">
      <w:pPr>
        <w:numPr>
          <w:ilvl w:val="0"/>
          <w:numId w:val="1"/>
        </w:numPr>
        <w:suppressAutoHyphens w:val="0"/>
        <w:spacing w:before="240" w:after="200"/>
        <w:jc w:val="both"/>
        <w:rPr>
          <w:rFonts w:ascii="Arial Narrow" w:hAnsi="Arial Narrow" w:cs="Arial"/>
          <w:b/>
          <w:sz w:val="20"/>
          <w:szCs w:val="20"/>
        </w:rPr>
      </w:pPr>
      <w:r w:rsidRPr="008A4E80">
        <w:rPr>
          <w:rFonts w:ascii="Arial Narrow" w:hAnsi="Arial Narrow" w:cs="Arial"/>
          <w:b/>
          <w:sz w:val="20"/>
          <w:szCs w:val="20"/>
        </w:rPr>
        <w:t>SOBRE LA VIABILIDAD O NO DE INICIAR PROCESO VERBAL ABREVIADO:</w:t>
      </w:r>
    </w:p>
    <w:p w14:paraId="676BB3DA" w14:textId="0AC4621B" w:rsidR="00F85CD3" w:rsidRPr="008A4E80" w:rsidRDefault="00F85CD3" w:rsidP="00F85CD3">
      <w:pPr>
        <w:jc w:val="both"/>
        <w:rPr>
          <w:rFonts w:ascii="Arial Narrow" w:hAnsi="Arial Narrow" w:cs="Arial"/>
          <w:b/>
          <w:iCs/>
          <w:sz w:val="20"/>
          <w:szCs w:val="20"/>
        </w:rPr>
      </w:pPr>
      <w:r w:rsidRPr="008A4E80">
        <w:rPr>
          <w:rFonts w:ascii="Arial Narrow" w:hAnsi="Arial Narrow" w:cs="Arial"/>
          <w:bCs/>
          <w:iCs/>
          <w:sz w:val="20"/>
          <w:szCs w:val="20"/>
        </w:rPr>
        <w:t xml:space="preserve">El Artículo 206 de la Ley 1801 de 2016, establece dentro de las atribuciones de los Inspectores de Policía, la </w:t>
      </w:r>
      <w:bookmarkStart w:id="3" w:name="_Hlk83816196"/>
      <w:r w:rsidRPr="008A4E80">
        <w:rPr>
          <w:rFonts w:ascii="Arial Narrow" w:hAnsi="Arial Narrow" w:cs="Arial"/>
          <w:bCs/>
          <w:iCs/>
          <w:sz w:val="20"/>
          <w:szCs w:val="20"/>
        </w:rPr>
        <w:t>de imponer</w:t>
      </w:r>
      <w:r w:rsidR="00E468EC" w:rsidRPr="008A4E80">
        <w:rPr>
          <w:rFonts w:ascii="Arial Narrow" w:hAnsi="Arial Narrow" w:cs="Arial"/>
          <w:bCs/>
          <w:iCs/>
          <w:sz w:val="20"/>
          <w:szCs w:val="20"/>
        </w:rPr>
        <w:t xml:space="preserve"> la</w:t>
      </w:r>
      <w:r w:rsidRPr="008A4E80">
        <w:rPr>
          <w:rFonts w:ascii="Arial Narrow" w:hAnsi="Arial Narrow" w:cs="Arial"/>
          <w:bCs/>
          <w:iCs/>
          <w:sz w:val="20"/>
          <w:szCs w:val="20"/>
        </w:rPr>
        <w:t xml:space="preserve"> </w:t>
      </w:r>
      <w:r w:rsidR="00E468EC" w:rsidRPr="008A4E80">
        <w:rPr>
          <w:rFonts w:ascii="Arial Narrow" w:hAnsi="Arial Narrow" w:cs="Arial"/>
          <w:bCs/>
          <w:iCs/>
          <w:sz w:val="20"/>
          <w:szCs w:val="20"/>
        </w:rPr>
        <w:t>M</w:t>
      </w:r>
      <w:r w:rsidRPr="008A4E80">
        <w:rPr>
          <w:rFonts w:ascii="Arial Narrow" w:hAnsi="Arial Narrow" w:cs="Arial"/>
          <w:bCs/>
          <w:iCs/>
          <w:sz w:val="20"/>
          <w:szCs w:val="20"/>
        </w:rPr>
        <w:t>edida</w:t>
      </w:r>
      <w:r w:rsidR="00E468EC" w:rsidRPr="008A4E80">
        <w:rPr>
          <w:rFonts w:ascii="Arial Narrow" w:hAnsi="Arial Narrow" w:cs="Arial"/>
          <w:bCs/>
          <w:iCs/>
          <w:sz w:val="20"/>
          <w:szCs w:val="20"/>
        </w:rPr>
        <w:t>s</w:t>
      </w:r>
      <w:r w:rsidRPr="008A4E80">
        <w:rPr>
          <w:rFonts w:ascii="Arial Narrow" w:hAnsi="Arial Narrow" w:cs="Arial"/>
          <w:bCs/>
          <w:iCs/>
          <w:sz w:val="20"/>
          <w:szCs w:val="20"/>
        </w:rPr>
        <w:t xml:space="preserve"> </w:t>
      </w:r>
      <w:r w:rsidR="00E468EC" w:rsidRPr="008A4E80">
        <w:rPr>
          <w:rFonts w:ascii="Arial Narrow" w:hAnsi="Arial Narrow" w:cs="Arial"/>
          <w:bCs/>
          <w:iCs/>
          <w:sz w:val="20"/>
          <w:szCs w:val="20"/>
        </w:rPr>
        <w:t>C</w:t>
      </w:r>
      <w:r w:rsidRPr="008A4E80">
        <w:rPr>
          <w:rFonts w:ascii="Arial Narrow" w:hAnsi="Arial Narrow" w:cs="Arial"/>
          <w:bCs/>
          <w:iCs/>
          <w:sz w:val="20"/>
          <w:szCs w:val="20"/>
        </w:rPr>
        <w:t xml:space="preserve">orrectiva </w:t>
      </w:r>
      <w:r w:rsidRPr="008A4E80">
        <w:rPr>
          <w:rFonts w:ascii="Arial Narrow" w:hAnsi="Arial Narrow" w:cs="Arial"/>
          <w:b/>
          <w:iCs/>
          <w:sz w:val="20"/>
          <w:szCs w:val="20"/>
        </w:rPr>
        <w:t>de Multa</w:t>
      </w:r>
      <w:bookmarkEnd w:id="3"/>
      <w:r w:rsidR="0055399F" w:rsidRPr="008A4E80">
        <w:rPr>
          <w:rFonts w:ascii="Arial Narrow" w:hAnsi="Arial Narrow" w:cs="Arial"/>
          <w:b/>
          <w:iCs/>
          <w:sz w:val="20"/>
          <w:szCs w:val="20"/>
        </w:rPr>
        <w:t xml:space="preserve"> </w:t>
      </w:r>
      <w:r w:rsidR="00E468EC" w:rsidRPr="008A4E80">
        <w:rPr>
          <w:rFonts w:ascii="Arial Narrow" w:hAnsi="Arial Narrow" w:cs="Arial"/>
          <w:bCs/>
          <w:iCs/>
          <w:sz w:val="20"/>
          <w:szCs w:val="20"/>
        </w:rPr>
        <w:t>y</w:t>
      </w:r>
      <w:r w:rsidRPr="008A4E80">
        <w:rPr>
          <w:rFonts w:ascii="Arial Narrow" w:hAnsi="Arial Narrow" w:cs="Arial"/>
          <w:bCs/>
          <w:iCs/>
          <w:sz w:val="20"/>
          <w:szCs w:val="20"/>
        </w:rPr>
        <w:t xml:space="preserve"> por ende también le corresponde conocer</w:t>
      </w:r>
      <w:r w:rsidRPr="008A4E80">
        <w:rPr>
          <w:rFonts w:ascii="Arial Narrow" w:eastAsia="Calibri" w:hAnsi="Arial Narrow" w:cs="Arial"/>
          <w:sz w:val="20"/>
          <w:szCs w:val="20"/>
          <w:lang w:eastAsia="en-US"/>
        </w:rPr>
        <w:t xml:space="preserve"> de la actuación policiva que nos ocupa, motivo por el cual este despacho procede a realizar el estudio pertinente sobre el contenido del comparendo y a pronunciarse respecto a la viabilidad o no de la imposición de la Medida Correctiva de Mult</w:t>
      </w:r>
      <w:r w:rsidR="00E468EC" w:rsidRPr="008A4E80">
        <w:rPr>
          <w:rFonts w:ascii="Arial Narrow" w:eastAsia="Calibri" w:hAnsi="Arial Narrow" w:cs="Arial"/>
          <w:sz w:val="20"/>
          <w:szCs w:val="20"/>
          <w:lang w:eastAsia="en-US"/>
        </w:rPr>
        <w:t>a</w:t>
      </w:r>
      <w:r w:rsidR="0055398B" w:rsidRPr="008A4E80">
        <w:rPr>
          <w:rFonts w:ascii="Arial Narrow" w:eastAsia="Calibri" w:hAnsi="Arial Narrow" w:cs="Arial"/>
          <w:sz w:val="20"/>
          <w:szCs w:val="20"/>
          <w:lang w:eastAsia="en-US"/>
        </w:rPr>
        <w:t xml:space="preserve"> General </w:t>
      </w:r>
      <w:r w:rsidR="00B61438" w:rsidRPr="008A4E80">
        <w:rPr>
          <w:rFonts w:ascii="Arial Narrow" w:eastAsia="Calibri" w:hAnsi="Arial Narrow" w:cs="Arial"/>
          <w:sz w:val="20"/>
          <w:szCs w:val="20"/>
          <w:lang w:eastAsia="en-US"/>
        </w:rPr>
        <w:t>T</w:t>
      </w:r>
      <w:r w:rsidR="0055398B" w:rsidRPr="008A4E80">
        <w:rPr>
          <w:rFonts w:ascii="Arial Narrow" w:eastAsia="Calibri" w:hAnsi="Arial Narrow" w:cs="Arial"/>
          <w:sz w:val="20"/>
          <w:szCs w:val="20"/>
          <w:lang w:eastAsia="en-US"/>
        </w:rPr>
        <w:t xml:space="preserve">ipo </w:t>
      </w:r>
      <w:r w:rsidR="002D1411" w:rsidRPr="008A4E80">
        <w:rPr>
          <w:rFonts w:ascii="Arial Narrow" w:eastAsia="Calibri" w:hAnsi="Arial Narrow" w:cs="Arial"/>
          <w:sz w:val="20"/>
          <w:szCs w:val="20"/>
          <w:lang w:eastAsia="en-US"/>
        </w:rPr>
        <w:t>2</w:t>
      </w:r>
      <w:r w:rsidR="00E468EC" w:rsidRPr="008A4E80">
        <w:rPr>
          <w:rFonts w:ascii="Arial Narrow" w:hAnsi="Arial Narrow" w:cs="Arial"/>
          <w:bCs/>
          <w:iCs/>
          <w:sz w:val="20"/>
          <w:szCs w:val="20"/>
        </w:rPr>
        <w:t>.</w:t>
      </w:r>
    </w:p>
    <w:p w14:paraId="29DFA6A3" w14:textId="77777777" w:rsidR="00F85CD3" w:rsidRPr="008A4E80" w:rsidRDefault="00F85CD3" w:rsidP="00F85CD3">
      <w:pPr>
        <w:jc w:val="both"/>
        <w:rPr>
          <w:rFonts w:ascii="Arial Narrow" w:eastAsia="Calibri" w:hAnsi="Arial Narrow" w:cs="Arial"/>
          <w:sz w:val="20"/>
          <w:szCs w:val="20"/>
          <w:lang w:eastAsia="en-US"/>
        </w:rPr>
      </w:pPr>
    </w:p>
    <w:p w14:paraId="04087909" w14:textId="0EC09428" w:rsidR="00F85CD3" w:rsidRPr="008A4E80" w:rsidRDefault="00F85CD3" w:rsidP="00FD2E50">
      <w:pPr>
        <w:jc w:val="both"/>
        <w:rPr>
          <w:rFonts w:ascii="Arial Narrow" w:hAnsi="Arial Narrow" w:cs="Arial"/>
          <w:bCs/>
          <w:iCs/>
          <w:sz w:val="20"/>
          <w:szCs w:val="20"/>
        </w:rPr>
      </w:pPr>
      <w:r w:rsidRPr="008A4E80">
        <w:rPr>
          <w:rFonts w:ascii="Arial Narrow" w:eastAsia="Calibri" w:hAnsi="Arial Narrow" w:cs="Arial"/>
          <w:sz w:val="20"/>
          <w:szCs w:val="20"/>
          <w:lang w:eastAsia="en-US"/>
        </w:rPr>
        <w:t xml:space="preserve">Revisado el contenido del comparendo se pudo verificar que la conducta descrita corresponde a un comportamiento contrario a la convivencia, que también tiene señalada como </w:t>
      </w:r>
      <w:r w:rsidR="00481E13" w:rsidRPr="008A4E80">
        <w:rPr>
          <w:rFonts w:ascii="Arial Narrow" w:eastAsia="Calibri" w:hAnsi="Arial Narrow" w:cs="Arial"/>
          <w:sz w:val="20"/>
          <w:szCs w:val="20"/>
          <w:lang w:eastAsia="en-US"/>
        </w:rPr>
        <w:t>M</w:t>
      </w:r>
      <w:r w:rsidRPr="008A4E80">
        <w:rPr>
          <w:rFonts w:ascii="Arial Narrow" w:eastAsia="Calibri" w:hAnsi="Arial Narrow" w:cs="Arial"/>
          <w:sz w:val="20"/>
          <w:szCs w:val="20"/>
          <w:lang w:eastAsia="en-US"/>
        </w:rPr>
        <w:t xml:space="preserve">edida </w:t>
      </w:r>
      <w:r w:rsidR="00481E13" w:rsidRPr="008A4E80">
        <w:rPr>
          <w:rFonts w:ascii="Arial Narrow" w:eastAsia="Calibri" w:hAnsi="Arial Narrow" w:cs="Arial"/>
          <w:sz w:val="20"/>
          <w:szCs w:val="20"/>
          <w:lang w:eastAsia="en-US"/>
        </w:rPr>
        <w:t>C</w:t>
      </w:r>
      <w:r w:rsidRPr="008A4E80">
        <w:rPr>
          <w:rFonts w:ascii="Arial Narrow" w:eastAsia="Calibri" w:hAnsi="Arial Narrow" w:cs="Arial"/>
          <w:sz w:val="20"/>
          <w:szCs w:val="20"/>
          <w:lang w:eastAsia="en-US"/>
        </w:rPr>
        <w:t>orrectiva a imponer la Multa, contemplada en el artículo 180 de la Ley 1801 de 2016</w:t>
      </w:r>
      <w:r w:rsidR="00F64E6B" w:rsidRPr="008A4E80">
        <w:rPr>
          <w:rFonts w:ascii="Arial Narrow" w:eastAsia="Calibri" w:hAnsi="Arial Narrow" w:cs="Arial"/>
          <w:sz w:val="20"/>
          <w:szCs w:val="20"/>
          <w:lang w:eastAsia="en-US"/>
        </w:rPr>
        <w:t xml:space="preserve"> </w:t>
      </w:r>
      <w:r w:rsidR="00FD2E50" w:rsidRPr="008A4E80">
        <w:rPr>
          <w:rFonts w:ascii="Arial Narrow" w:eastAsia="Calibri" w:hAnsi="Arial Narrow" w:cs="Arial"/>
          <w:sz w:val="20"/>
          <w:szCs w:val="20"/>
          <w:lang w:eastAsia="en-US"/>
        </w:rPr>
        <w:t xml:space="preserve">que </w:t>
      </w:r>
      <w:r w:rsidR="00F64E6B" w:rsidRPr="008A4E80">
        <w:rPr>
          <w:rFonts w:ascii="Arial Narrow" w:eastAsia="Calibri" w:hAnsi="Arial Narrow" w:cs="Arial"/>
          <w:sz w:val="20"/>
          <w:szCs w:val="20"/>
          <w:lang w:eastAsia="en-US"/>
        </w:rPr>
        <w:t>es</w:t>
      </w:r>
      <w:r w:rsidR="00FD2E50" w:rsidRPr="008A4E80">
        <w:rPr>
          <w:rFonts w:ascii="Arial Narrow" w:eastAsia="Calibri" w:hAnsi="Arial Narrow" w:cs="Arial"/>
          <w:sz w:val="20"/>
          <w:szCs w:val="20"/>
          <w:lang w:eastAsia="en-US"/>
        </w:rPr>
        <w:t xml:space="preserve"> de competencia de los Inspectores de Policía,</w:t>
      </w:r>
      <w:r w:rsidR="00FD2E50" w:rsidRPr="008A4E80">
        <w:rPr>
          <w:rFonts w:ascii="Arial Narrow" w:hAnsi="Arial Narrow" w:cs="Arial"/>
          <w:bCs/>
          <w:iCs/>
          <w:sz w:val="20"/>
          <w:szCs w:val="20"/>
        </w:rPr>
        <w:t xml:space="preserve"> </w:t>
      </w:r>
      <w:r w:rsidRPr="008A4E80">
        <w:rPr>
          <w:rFonts w:ascii="Arial Narrow" w:eastAsia="Calibri" w:hAnsi="Arial Narrow" w:cs="Arial"/>
          <w:sz w:val="20"/>
          <w:szCs w:val="20"/>
          <w:lang w:eastAsia="en-US"/>
        </w:rPr>
        <w:t xml:space="preserve">como ya se indicó. </w:t>
      </w:r>
    </w:p>
    <w:p w14:paraId="5417FC20" w14:textId="77777777" w:rsidR="00F85CD3" w:rsidRPr="008A4E80" w:rsidRDefault="00F85CD3" w:rsidP="00F85CD3">
      <w:pPr>
        <w:suppressAutoHyphens w:val="0"/>
        <w:jc w:val="both"/>
        <w:rPr>
          <w:rFonts w:ascii="Arial Narrow" w:eastAsia="Calibri" w:hAnsi="Arial Narrow" w:cs="Arial"/>
          <w:sz w:val="20"/>
          <w:szCs w:val="20"/>
          <w:lang w:eastAsia="en-US"/>
        </w:rPr>
      </w:pPr>
    </w:p>
    <w:p w14:paraId="373037C2" w14:textId="160CD340" w:rsidR="00F85CD3" w:rsidRPr="008A4E80" w:rsidRDefault="00F85CD3" w:rsidP="00F85CD3">
      <w:pPr>
        <w:suppressAutoHyphens w:val="0"/>
        <w:jc w:val="both"/>
        <w:rPr>
          <w:rFonts w:ascii="Arial Narrow" w:eastAsia="Calibri" w:hAnsi="Arial Narrow" w:cs="Arial"/>
          <w:sz w:val="20"/>
          <w:szCs w:val="20"/>
          <w:lang w:eastAsia="en-US"/>
        </w:rPr>
      </w:pPr>
      <w:r w:rsidRPr="008A4E80">
        <w:rPr>
          <w:rFonts w:ascii="Arial Narrow" w:eastAsia="Calibri" w:hAnsi="Arial Narrow" w:cs="Arial"/>
          <w:sz w:val="20"/>
          <w:szCs w:val="20"/>
          <w:lang w:eastAsia="en-US"/>
        </w:rPr>
        <w:t>Así las cosas, considera este Despacho que en aplicación del principio de favorabilidad y encontrando que l</w:t>
      </w:r>
      <w:r w:rsidR="002D1411" w:rsidRPr="008A4E80">
        <w:rPr>
          <w:rFonts w:ascii="Arial Narrow" w:eastAsia="Calibri" w:hAnsi="Arial Narrow" w:cs="Arial"/>
          <w:sz w:val="20"/>
          <w:szCs w:val="20"/>
          <w:lang w:eastAsia="en-US"/>
        </w:rPr>
        <w:t xml:space="preserve">os medios de policía utilizados </w:t>
      </w:r>
      <w:r w:rsidRPr="008A4E80">
        <w:rPr>
          <w:rFonts w:ascii="Arial Narrow" w:eastAsia="Calibri" w:hAnsi="Arial Narrow" w:cs="Arial"/>
          <w:sz w:val="20"/>
          <w:szCs w:val="20"/>
          <w:lang w:eastAsia="en-US"/>
        </w:rPr>
        <w:t>por el personal uniformado de la Policía Nacional, fueron suficientes y necesarios para la preservación y restablecimiento de la</w:t>
      </w:r>
      <w:r w:rsidR="00481E13" w:rsidRPr="008A4E80">
        <w:rPr>
          <w:rFonts w:ascii="Arial Narrow" w:eastAsia="Calibri" w:hAnsi="Arial Narrow" w:cs="Arial"/>
          <w:sz w:val="20"/>
          <w:szCs w:val="20"/>
          <w:lang w:eastAsia="en-US"/>
        </w:rPr>
        <w:t xml:space="preserve"> sana</w:t>
      </w:r>
      <w:r w:rsidRPr="008A4E80">
        <w:rPr>
          <w:rFonts w:ascii="Arial Narrow" w:eastAsia="Calibri" w:hAnsi="Arial Narrow" w:cs="Arial"/>
          <w:sz w:val="20"/>
          <w:szCs w:val="20"/>
          <w:lang w:eastAsia="en-US"/>
        </w:rPr>
        <w:t xml:space="preserve"> convivencia y del orden público, será pertinente reiterar la decisión de avalar los medios de policía utilizados</w:t>
      </w:r>
      <w:r w:rsidRPr="008A4E80">
        <w:rPr>
          <w:rFonts w:ascii="Arial Narrow" w:hAnsi="Arial Narrow" w:cs="Arial"/>
          <w:sz w:val="20"/>
          <w:szCs w:val="20"/>
        </w:rPr>
        <w:t xml:space="preserve"> por el personal uniformado de la Policía Nacional, abstenerse de continuar con el trámite de la presente actuación policiva</w:t>
      </w:r>
      <w:r w:rsidRPr="008A4E80">
        <w:rPr>
          <w:rFonts w:ascii="Arial Narrow" w:eastAsia="Calibri" w:hAnsi="Arial Narrow" w:cs="Arial"/>
          <w:sz w:val="20"/>
          <w:szCs w:val="20"/>
          <w:lang w:eastAsia="en-US"/>
        </w:rPr>
        <w:t xml:space="preserve"> y por ende abstenerse</w:t>
      </w:r>
      <w:r w:rsidR="007635AD" w:rsidRPr="008A4E80">
        <w:rPr>
          <w:rFonts w:ascii="Arial Narrow" w:eastAsia="Calibri" w:hAnsi="Arial Narrow" w:cs="Arial"/>
          <w:sz w:val="20"/>
          <w:szCs w:val="20"/>
          <w:lang w:eastAsia="en-US"/>
        </w:rPr>
        <w:t xml:space="preserve"> </w:t>
      </w:r>
      <w:r w:rsidR="007635AD" w:rsidRPr="008A4E80">
        <w:rPr>
          <w:rFonts w:ascii="Arial Narrow" w:hAnsi="Arial Narrow" w:cs="Arial"/>
          <w:bCs/>
          <w:iCs/>
          <w:sz w:val="20"/>
          <w:szCs w:val="20"/>
        </w:rPr>
        <w:t>de imponer la Medida Correctiva de Multa</w:t>
      </w:r>
      <w:r w:rsidRPr="008A4E80">
        <w:rPr>
          <w:rFonts w:ascii="Arial Narrow" w:eastAsia="Calibri" w:hAnsi="Arial Narrow" w:cs="Arial"/>
          <w:sz w:val="20"/>
          <w:szCs w:val="20"/>
          <w:lang w:eastAsia="en-US"/>
        </w:rPr>
        <w:t xml:space="preserve">.  </w:t>
      </w:r>
    </w:p>
    <w:p w14:paraId="4FD7E90A" w14:textId="77777777" w:rsidR="00F85CD3" w:rsidRPr="008A4E80" w:rsidRDefault="00F85CD3" w:rsidP="00F85CD3">
      <w:pPr>
        <w:pStyle w:val="Standard"/>
        <w:spacing w:after="0" w:line="240" w:lineRule="auto"/>
        <w:jc w:val="both"/>
        <w:rPr>
          <w:rFonts w:ascii="Arial Narrow" w:eastAsia="Times New Roman" w:hAnsi="Arial Narrow" w:cs="Arial"/>
          <w:color w:val="auto"/>
          <w:kern w:val="0"/>
          <w:sz w:val="20"/>
          <w:szCs w:val="20"/>
          <w:lang w:val="es-CO"/>
        </w:rPr>
      </w:pPr>
    </w:p>
    <w:p w14:paraId="565BB17F" w14:textId="77777777" w:rsidR="00516B07" w:rsidRPr="008A4E80" w:rsidRDefault="00516B07" w:rsidP="00516B07">
      <w:pPr>
        <w:pStyle w:val="Standard"/>
        <w:spacing w:after="0" w:line="240" w:lineRule="auto"/>
        <w:jc w:val="both"/>
        <w:rPr>
          <w:rFonts w:ascii="Arial Narrow" w:eastAsia="Tahoma" w:hAnsi="Arial Narrow" w:cs="Arial"/>
          <w:color w:val="000000"/>
          <w:sz w:val="20"/>
          <w:szCs w:val="20"/>
          <w:lang w:val="es-CO" w:eastAsia="ar-SA"/>
        </w:rPr>
      </w:pPr>
      <w:r w:rsidRPr="008A4E80">
        <w:rPr>
          <w:rFonts w:ascii="Arial Narrow" w:eastAsia="Tahoma" w:hAnsi="Arial Narrow" w:cs="Arial"/>
          <w:color w:val="000000"/>
          <w:sz w:val="20"/>
          <w:szCs w:val="20"/>
          <w:lang w:val="es-CO" w:eastAsia="ar-SA"/>
        </w:rPr>
        <w:t xml:space="preserve">Acorde con lo indicado, </w:t>
      </w:r>
      <w:bookmarkStart w:id="4" w:name="_Hlk55933309"/>
      <w:r w:rsidRPr="008A4E80">
        <w:rPr>
          <w:rFonts w:ascii="Arial Narrow" w:hAnsi="Arial Narrow" w:cs="Arial"/>
          <w:bCs/>
          <w:iCs/>
          <w:sz w:val="20"/>
          <w:szCs w:val="20"/>
        </w:rPr>
        <w:t xml:space="preserve">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w:t>
      </w:r>
      <w:r w:rsidRPr="008A4E80">
        <w:rPr>
          <w:rFonts w:ascii="Arial Narrow" w:hAnsi="Arial Narrow" w:cs="Arial"/>
          <w:b/>
          <w:iCs/>
          <w:sz w:val="20"/>
          <w:szCs w:val="20"/>
        </w:rPr>
        <w:t xml:space="preserve">(RNMC), </w:t>
      </w:r>
      <w:r w:rsidRPr="008A4E80">
        <w:rPr>
          <w:rFonts w:ascii="Arial Narrow" w:hAnsi="Arial Narrow" w:cs="Arial"/>
          <w:bCs/>
          <w:iCs/>
          <w:sz w:val="20"/>
          <w:szCs w:val="20"/>
        </w:rPr>
        <w:t>con base en las instrucciones que han impartido sobre el asunto los Directores de Gestión Policiva y de Tecnologías de la Información de la Entidad.</w:t>
      </w:r>
    </w:p>
    <w:bookmarkEnd w:id="4"/>
    <w:p w14:paraId="16B52863" w14:textId="77777777" w:rsidR="00516B07" w:rsidRPr="008A4E80" w:rsidRDefault="00516B07" w:rsidP="00516B07">
      <w:pPr>
        <w:pStyle w:val="Standard"/>
        <w:spacing w:after="0" w:line="240" w:lineRule="auto"/>
        <w:jc w:val="both"/>
        <w:rPr>
          <w:rFonts w:ascii="Arial Narrow" w:eastAsia="Tahoma" w:hAnsi="Arial Narrow" w:cs="Arial"/>
          <w:color w:val="000000"/>
          <w:sz w:val="20"/>
          <w:szCs w:val="20"/>
          <w:lang w:val="es-CO" w:eastAsia="ar-SA"/>
        </w:rPr>
      </w:pPr>
    </w:p>
    <w:p w14:paraId="3EDB09E0" w14:textId="77777777" w:rsidR="00516B07" w:rsidRPr="008A4E80" w:rsidRDefault="00516B07" w:rsidP="00516B07">
      <w:pPr>
        <w:suppressAutoHyphens w:val="0"/>
        <w:jc w:val="both"/>
        <w:rPr>
          <w:rFonts w:ascii="Arial Narrow" w:eastAsia="Calibri" w:hAnsi="Arial Narrow" w:cs="Arial"/>
          <w:sz w:val="20"/>
          <w:szCs w:val="20"/>
          <w:lang w:eastAsia="en-US"/>
        </w:rPr>
      </w:pPr>
      <w:r w:rsidRPr="008A4E80">
        <w:rPr>
          <w:rFonts w:ascii="Arial Narrow" w:eastAsia="Calibri" w:hAnsi="Arial Narrow" w:cs="Arial"/>
          <w:sz w:val="20"/>
          <w:szCs w:val="20"/>
          <w:lang w:eastAsia="en-US"/>
        </w:rPr>
        <w:t xml:space="preserve">Finalmente, ordenar el archivo definitivo del expediente y su remisión al archivo intermedio de la Alcaldía Local de Rafael Uribe </w:t>
      </w:r>
      <w:proofErr w:type="spellStart"/>
      <w:r w:rsidRPr="008A4E80">
        <w:rPr>
          <w:rFonts w:ascii="Arial Narrow" w:eastAsia="Calibri" w:hAnsi="Arial Narrow" w:cs="Arial"/>
          <w:sz w:val="20"/>
          <w:szCs w:val="20"/>
          <w:lang w:eastAsia="en-US"/>
        </w:rPr>
        <w:t>Uribe</w:t>
      </w:r>
      <w:proofErr w:type="spellEnd"/>
      <w:r w:rsidRPr="008A4E80">
        <w:rPr>
          <w:rFonts w:ascii="Arial Narrow" w:eastAsia="Calibri" w:hAnsi="Arial Narrow" w:cs="Arial"/>
          <w:sz w:val="20"/>
          <w:szCs w:val="20"/>
          <w:lang w:eastAsia="en-US"/>
        </w:rPr>
        <w:t xml:space="preserve"> y/o al Archivo Central de la Secretaría Distrital de Gobierno de Bogotá, D. C.,</w:t>
      </w:r>
      <w:r w:rsidRPr="008A4E80">
        <w:rPr>
          <w:rFonts w:ascii="Arial Narrow" w:hAnsi="Arial Narrow" w:cs="Arial"/>
          <w:bCs/>
          <w:iCs/>
          <w:sz w:val="20"/>
          <w:szCs w:val="20"/>
        </w:rPr>
        <w:t xml:space="preserve"> según las instrucciones que impartan sobre el asunto.</w:t>
      </w:r>
    </w:p>
    <w:p w14:paraId="03BB410B" w14:textId="77777777" w:rsidR="00F80A65" w:rsidRPr="008A4E80" w:rsidRDefault="00F80A65" w:rsidP="00516B07">
      <w:pPr>
        <w:jc w:val="both"/>
        <w:rPr>
          <w:rFonts w:ascii="Arial Narrow" w:eastAsia="Calibri" w:hAnsi="Arial Narrow" w:cs="Arial"/>
          <w:sz w:val="20"/>
          <w:szCs w:val="20"/>
          <w:lang w:eastAsia="en-US"/>
        </w:rPr>
      </w:pPr>
    </w:p>
    <w:p w14:paraId="529A4AF2" w14:textId="6509B04E" w:rsidR="007635AD" w:rsidRPr="008A4E80" w:rsidRDefault="00516B07" w:rsidP="00940B13">
      <w:pPr>
        <w:jc w:val="both"/>
        <w:rPr>
          <w:rFonts w:ascii="Arial Narrow" w:hAnsi="Arial Narrow" w:cs="Arial"/>
          <w:sz w:val="20"/>
          <w:szCs w:val="20"/>
        </w:rPr>
      </w:pPr>
      <w:r w:rsidRPr="008A4E80">
        <w:rPr>
          <w:rFonts w:ascii="Arial Narrow" w:hAnsi="Arial Narrow" w:cs="Arial"/>
          <w:sz w:val="20"/>
          <w:szCs w:val="20"/>
        </w:rPr>
        <w:t xml:space="preserve">Por lo anteriormente expuesto, </w:t>
      </w:r>
      <w:r w:rsidRPr="008A4E80">
        <w:rPr>
          <w:rFonts w:ascii="Arial Narrow" w:hAnsi="Arial Narrow" w:cs="Arial"/>
          <w:b/>
          <w:sz w:val="20"/>
          <w:szCs w:val="20"/>
        </w:rPr>
        <w:t>LA</w:t>
      </w:r>
      <w:r w:rsidRPr="008A4E80">
        <w:rPr>
          <w:rFonts w:ascii="Arial Narrow" w:hAnsi="Arial Narrow" w:cs="Arial"/>
          <w:b/>
          <w:bCs/>
          <w:sz w:val="20"/>
          <w:szCs w:val="20"/>
        </w:rPr>
        <w:t xml:space="preserve"> INSPECCION 18 “</w:t>
      </w:r>
      <w:r w:rsidR="00023FBA" w:rsidRPr="008A4E80">
        <w:rPr>
          <w:rFonts w:ascii="Arial Narrow" w:hAnsi="Arial Narrow" w:cs="Arial"/>
          <w:b/>
          <w:bCs/>
          <w:sz w:val="20"/>
          <w:szCs w:val="20"/>
        </w:rPr>
        <w:t>C</w:t>
      </w:r>
      <w:r w:rsidRPr="008A4E80">
        <w:rPr>
          <w:rFonts w:ascii="Arial Narrow" w:hAnsi="Arial Narrow" w:cs="Arial"/>
          <w:b/>
          <w:bCs/>
          <w:sz w:val="20"/>
          <w:szCs w:val="20"/>
        </w:rPr>
        <w:t xml:space="preserve">” DISTRITAL DE </w:t>
      </w:r>
      <w:r w:rsidR="00023FBA" w:rsidRPr="008A4E80">
        <w:rPr>
          <w:rFonts w:ascii="Arial Narrow" w:hAnsi="Arial Narrow" w:cs="Arial"/>
          <w:b/>
          <w:bCs/>
          <w:sz w:val="20"/>
          <w:szCs w:val="20"/>
        </w:rPr>
        <w:t>CONVIVENCIA Y PAZ</w:t>
      </w:r>
      <w:r w:rsidRPr="008A4E80">
        <w:rPr>
          <w:rFonts w:ascii="Arial Narrow" w:hAnsi="Arial Narrow" w:cs="Arial"/>
          <w:sz w:val="20"/>
          <w:szCs w:val="20"/>
        </w:rPr>
        <w:t>, en uso de sus facultades legales;</w:t>
      </w:r>
    </w:p>
    <w:p w14:paraId="2534D9E7" w14:textId="7C17C0C7" w:rsidR="00D25F1F" w:rsidRPr="008A4E80" w:rsidRDefault="00D25F1F" w:rsidP="00940B13">
      <w:pPr>
        <w:jc w:val="both"/>
        <w:rPr>
          <w:rFonts w:ascii="Arial Narrow" w:hAnsi="Arial Narrow" w:cs="Arial"/>
          <w:sz w:val="20"/>
          <w:szCs w:val="20"/>
        </w:rPr>
      </w:pPr>
    </w:p>
    <w:p w14:paraId="46E84A26" w14:textId="77777777" w:rsidR="00842EB0" w:rsidRPr="008A4E80" w:rsidRDefault="00842EB0" w:rsidP="00DB777E">
      <w:pPr>
        <w:pStyle w:val="Standard"/>
        <w:spacing w:after="0" w:line="240" w:lineRule="auto"/>
        <w:rPr>
          <w:rFonts w:ascii="Arial Narrow" w:eastAsia="Tahoma" w:hAnsi="Arial Narrow"/>
          <w:b/>
          <w:color w:val="000000"/>
          <w:sz w:val="20"/>
          <w:szCs w:val="20"/>
          <w:lang w:val="es-CO" w:eastAsia="ar-SA"/>
        </w:rPr>
      </w:pPr>
    </w:p>
    <w:p w14:paraId="52D1D597" w14:textId="370E9EA1" w:rsidR="00DB777E" w:rsidRPr="008A4E80" w:rsidRDefault="00516B07" w:rsidP="00DB777E">
      <w:pPr>
        <w:pStyle w:val="Standard"/>
        <w:spacing w:after="0" w:line="240" w:lineRule="auto"/>
        <w:rPr>
          <w:rFonts w:ascii="Arial Narrow" w:eastAsia="Tahoma" w:hAnsi="Arial Narrow"/>
          <w:b/>
          <w:color w:val="000000"/>
          <w:sz w:val="20"/>
          <w:szCs w:val="20"/>
          <w:lang w:val="es-CO" w:eastAsia="ar-SA"/>
        </w:rPr>
      </w:pPr>
      <w:r w:rsidRPr="008A4E80">
        <w:rPr>
          <w:rFonts w:ascii="Arial Narrow" w:eastAsia="Tahoma" w:hAnsi="Arial Narrow"/>
          <w:b/>
          <w:color w:val="000000"/>
          <w:sz w:val="20"/>
          <w:szCs w:val="20"/>
          <w:lang w:val="es-CO" w:eastAsia="ar-SA"/>
        </w:rPr>
        <w:t>RESUELVE:</w:t>
      </w:r>
    </w:p>
    <w:p w14:paraId="62E29812" w14:textId="77777777" w:rsidR="00451602" w:rsidRPr="008A4E80" w:rsidRDefault="00451602" w:rsidP="00DB777E">
      <w:pPr>
        <w:pStyle w:val="Standard"/>
        <w:spacing w:after="0" w:line="240" w:lineRule="auto"/>
        <w:rPr>
          <w:rFonts w:ascii="Arial Narrow" w:eastAsia="Tahoma" w:hAnsi="Arial Narrow"/>
          <w:b/>
          <w:color w:val="000000"/>
          <w:sz w:val="20"/>
          <w:szCs w:val="20"/>
          <w:lang w:val="es-CO" w:eastAsia="ar-SA"/>
        </w:rPr>
      </w:pPr>
    </w:p>
    <w:p w14:paraId="59DBA179" w14:textId="118832A3" w:rsidR="00F85CD3" w:rsidRPr="008A4E80" w:rsidRDefault="00F85CD3" w:rsidP="00D41025">
      <w:pPr>
        <w:pStyle w:val="Standard"/>
        <w:spacing w:after="0" w:line="240" w:lineRule="auto"/>
        <w:jc w:val="both"/>
        <w:rPr>
          <w:rFonts w:ascii="Arial Narrow" w:eastAsia="Tahoma" w:hAnsi="Arial Narrow" w:cs="Lohit Hindi"/>
          <w:b/>
          <w:color w:val="000000"/>
          <w:sz w:val="20"/>
          <w:szCs w:val="20"/>
          <w:lang w:val="es-CO" w:eastAsia="ar-SA"/>
        </w:rPr>
      </w:pPr>
      <w:r w:rsidRPr="008A4E80">
        <w:rPr>
          <w:rFonts w:ascii="Arial Narrow" w:hAnsi="Arial Narrow" w:cs="Arial"/>
          <w:b/>
          <w:sz w:val="20"/>
          <w:szCs w:val="20"/>
          <w:lang w:eastAsia="en-US"/>
        </w:rPr>
        <w:t>PRIMERO:</w:t>
      </w:r>
      <w:r w:rsidRPr="008A4E80">
        <w:rPr>
          <w:rFonts w:ascii="Arial Narrow" w:hAnsi="Arial Narrow" w:cs="Arial"/>
          <w:sz w:val="20"/>
          <w:szCs w:val="20"/>
          <w:lang w:eastAsia="en-US"/>
        </w:rPr>
        <w:t xml:space="preserve"> </w:t>
      </w:r>
      <w:bookmarkStart w:id="5" w:name="_Hlk6248514"/>
      <w:r w:rsidRPr="008A4E80">
        <w:rPr>
          <w:rFonts w:ascii="Arial Narrow" w:hAnsi="Arial Narrow" w:cs="Arial"/>
          <w:sz w:val="20"/>
          <w:szCs w:val="20"/>
          <w:lang w:eastAsia="en-US"/>
        </w:rPr>
        <w:t xml:space="preserve"> Avalar los medios de policía utilizados, que fueron señalados en el comparendo objeto de este pronunciamiento, ya que son del resorte del personal uniformado de la Policía Nacional, de conformidad a lo indicado en la parte considerativa de esta decisión. </w:t>
      </w:r>
      <w:bookmarkEnd w:id="5"/>
    </w:p>
    <w:p w14:paraId="404AA02B" w14:textId="77777777" w:rsidR="008050EE" w:rsidRPr="008A4E80" w:rsidRDefault="008050EE" w:rsidP="00F85CD3">
      <w:pPr>
        <w:suppressAutoHyphens w:val="0"/>
        <w:jc w:val="both"/>
        <w:rPr>
          <w:rFonts w:ascii="Arial Narrow" w:eastAsia="Calibri" w:hAnsi="Arial Narrow" w:cs="Arial"/>
          <w:sz w:val="20"/>
          <w:szCs w:val="20"/>
          <w:lang w:eastAsia="en-US"/>
        </w:rPr>
      </w:pPr>
    </w:p>
    <w:p w14:paraId="59CE7C17" w14:textId="69598C91" w:rsidR="00F85CD3" w:rsidRPr="008A4E80" w:rsidRDefault="00F85CD3" w:rsidP="00481E13">
      <w:pPr>
        <w:suppressAutoHyphens w:val="0"/>
        <w:jc w:val="both"/>
        <w:rPr>
          <w:rFonts w:ascii="Arial Narrow" w:eastAsia="Calibri" w:hAnsi="Arial Narrow" w:cs="Arial"/>
          <w:sz w:val="20"/>
          <w:szCs w:val="20"/>
          <w:lang w:eastAsia="en-US"/>
        </w:rPr>
      </w:pPr>
      <w:r w:rsidRPr="008A4E80">
        <w:rPr>
          <w:rFonts w:ascii="Arial Narrow" w:eastAsia="Calibri" w:hAnsi="Arial Narrow" w:cs="Arial"/>
          <w:b/>
          <w:sz w:val="20"/>
          <w:szCs w:val="20"/>
          <w:lang w:eastAsia="en-US"/>
        </w:rPr>
        <w:t>SEGUNDO:</w:t>
      </w:r>
      <w:r w:rsidRPr="008A4E80">
        <w:rPr>
          <w:rFonts w:ascii="Arial Narrow" w:eastAsia="Calibri" w:hAnsi="Arial Narrow" w:cs="Arial"/>
          <w:sz w:val="20"/>
          <w:szCs w:val="20"/>
          <w:lang w:eastAsia="en-US"/>
        </w:rPr>
        <w:t xml:space="preserve"> </w:t>
      </w:r>
      <w:bookmarkStart w:id="6" w:name="_Hlk6249249"/>
      <w:r w:rsidRPr="008A4E80">
        <w:rPr>
          <w:rFonts w:ascii="Arial Narrow" w:eastAsia="Calibri" w:hAnsi="Arial Narrow" w:cs="Arial"/>
          <w:sz w:val="20"/>
          <w:szCs w:val="20"/>
          <w:lang w:eastAsia="en-US"/>
        </w:rPr>
        <w:t xml:space="preserve"> </w:t>
      </w:r>
      <w:bookmarkEnd w:id="6"/>
      <w:r w:rsidR="00A63E50" w:rsidRPr="008A4E80">
        <w:rPr>
          <w:rFonts w:ascii="Arial Narrow" w:hAnsi="Arial Narrow" w:cs="Arial"/>
          <w:sz w:val="20"/>
          <w:szCs w:val="20"/>
        </w:rPr>
        <w:t>Abstenerse de continuar con el trámite de la presente actuación policiva</w:t>
      </w:r>
      <w:r w:rsidR="00A63E50" w:rsidRPr="008A4E80">
        <w:rPr>
          <w:rFonts w:ascii="Arial Narrow" w:eastAsia="Calibri" w:hAnsi="Arial Narrow" w:cs="Arial"/>
          <w:sz w:val="20"/>
          <w:szCs w:val="20"/>
          <w:lang w:eastAsia="en-US"/>
        </w:rPr>
        <w:t xml:space="preserve"> y por ende abstenerse </w:t>
      </w:r>
      <w:r w:rsidR="00A63E50" w:rsidRPr="008A4E80">
        <w:rPr>
          <w:rFonts w:ascii="Arial Narrow" w:hAnsi="Arial Narrow" w:cs="Arial"/>
          <w:bCs/>
          <w:iCs/>
          <w:sz w:val="20"/>
          <w:szCs w:val="20"/>
        </w:rPr>
        <w:t>de imponer la Medida Correctiva de Multa</w:t>
      </w:r>
      <w:r w:rsidR="00A63E50" w:rsidRPr="008A4E80">
        <w:rPr>
          <w:rFonts w:ascii="Arial Narrow" w:eastAsia="Calibri" w:hAnsi="Arial Narrow" w:cs="Arial"/>
          <w:sz w:val="20"/>
          <w:szCs w:val="20"/>
          <w:lang w:eastAsia="en-US"/>
        </w:rPr>
        <w:t xml:space="preserve">.  </w:t>
      </w:r>
    </w:p>
    <w:p w14:paraId="617B7617" w14:textId="77777777" w:rsidR="00F85CD3" w:rsidRPr="008A4E80" w:rsidRDefault="00F85CD3" w:rsidP="00481E13">
      <w:pPr>
        <w:suppressAutoHyphens w:val="0"/>
        <w:jc w:val="both"/>
        <w:rPr>
          <w:rFonts w:ascii="Arial Narrow" w:eastAsia="Calibri" w:hAnsi="Arial Narrow" w:cs="Arial"/>
          <w:sz w:val="20"/>
          <w:szCs w:val="20"/>
          <w:lang w:eastAsia="en-US"/>
        </w:rPr>
      </w:pPr>
    </w:p>
    <w:p w14:paraId="7EE117F9" w14:textId="127E6231" w:rsidR="00E44959" w:rsidRPr="008A4E80" w:rsidRDefault="00F85CD3" w:rsidP="00E44959">
      <w:pPr>
        <w:suppressAutoHyphens w:val="0"/>
        <w:jc w:val="both"/>
        <w:rPr>
          <w:rFonts w:ascii="Arial Narrow" w:eastAsia="Tahoma" w:hAnsi="Arial Narrow"/>
          <w:color w:val="000000"/>
          <w:sz w:val="20"/>
          <w:szCs w:val="20"/>
          <w:lang w:eastAsia="ar-SA"/>
        </w:rPr>
      </w:pPr>
      <w:r w:rsidRPr="008A4E80">
        <w:rPr>
          <w:rFonts w:ascii="Arial Narrow" w:eastAsia="Calibri" w:hAnsi="Arial Narrow" w:cs="Arial"/>
          <w:b/>
          <w:sz w:val="20"/>
          <w:szCs w:val="20"/>
          <w:lang w:eastAsia="en-US"/>
        </w:rPr>
        <w:t>TERCERO:</w:t>
      </w:r>
      <w:r w:rsidRPr="008A4E80">
        <w:rPr>
          <w:rFonts w:ascii="Arial Narrow" w:eastAsia="Calibri" w:hAnsi="Arial Narrow" w:cs="Arial"/>
          <w:sz w:val="20"/>
          <w:szCs w:val="20"/>
          <w:lang w:eastAsia="en-US"/>
        </w:rPr>
        <w:t xml:space="preserve"> </w:t>
      </w:r>
      <w:r w:rsidR="002766CC" w:rsidRPr="008A4E80">
        <w:rPr>
          <w:rFonts w:ascii="Arial Narrow" w:eastAsia="Tahoma" w:hAnsi="Arial Narrow"/>
          <w:color w:val="000000"/>
          <w:sz w:val="20"/>
          <w:szCs w:val="20"/>
          <w:lang w:eastAsia="ar-SA"/>
        </w:rPr>
        <w:t>Ordenar realizar la notificación de esta decisión por ESTADO.</w:t>
      </w:r>
    </w:p>
    <w:p w14:paraId="15899B9D" w14:textId="77777777" w:rsidR="00481E13" w:rsidRPr="008A4E80" w:rsidRDefault="00481E13" w:rsidP="00E44959">
      <w:pPr>
        <w:suppressAutoHyphens w:val="0"/>
        <w:jc w:val="both"/>
        <w:rPr>
          <w:rFonts w:ascii="Arial Narrow" w:eastAsia="Calibri" w:hAnsi="Arial Narrow" w:cs="Arial"/>
          <w:sz w:val="20"/>
          <w:szCs w:val="20"/>
          <w:lang w:eastAsia="en-US"/>
        </w:rPr>
      </w:pPr>
    </w:p>
    <w:p w14:paraId="4C7D1AEF" w14:textId="200870EE" w:rsidR="002766CC" w:rsidRPr="008A4E80" w:rsidRDefault="00F85CD3" w:rsidP="00E44959">
      <w:pPr>
        <w:suppressAutoHyphens w:val="0"/>
        <w:jc w:val="both"/>
        <w:rPr>
          <w:rFonts w:ascii="Arial Narrow" w:eastAsia="Calibri" w:hAnsi="Arial Narrow" w:cs="Arial"/>
          <w:sz w:val="20"/>
          <w:szCs w:val="20"/>
          <w:lang w:eastAsia="en-US"/>
        </w:rPr>
      </w:pPr>
      <w:r w:rsidRPr="008A4E80">
        <w:rPr>
          <w:rFonts w:ascii="Arial Narrow" w:eastAsia="Tahoma" w:hAnsi="Arial Narrow"/>
          <w:b/>
          <w:color w:val="000000"/>
          <w:sz w:val="20"/>
          <w:szCs w:val="20"/>
          <w:lang w:eastAsia="ar-SA"/>
        </w:rPr>
        <w:t>CUARTO:</w:t>
      </w:r>
      <w:r w:rsidRPr="008A4E80">
        <w:rPr>
          <w:rFonts w:ascii="Arial Narrow" w:eastAsia="Tahoma" w:hAnsi="Arial Narrow"/>
          <w:color w:val="000000"/>
          <w:sz w:val="20"/>
          <w:szCs w:val="20"/>
          <w:lang w:eastAsia="ar-SA"/>
        </w:rPr>
        <w:t xml:space="preserve">   </w:t>
      </w:r>
      <w:bookmarkStart w:id="7" w:name="_Hlk534911585"/>
      <w:r w:rsidR="002766CC" w:rsidRPr="008A4E80">
        <w:rPr>
          <w:rFonts w:ascii="Arial Narrow" w:hAnsi="Arial Narrow" w:cs="Arial"/>
          <w:bCs/>
          <w:iCs/>
          <w:sz w:val="20"/>
          <w:szCs w:val="20"/>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p>
    <w:p w14:paraId="25F83D54" w14:textId="77777777" w:rsidR="00E44959" w:rsidRPr="008A4E80" w:rsidRDefault="00E44959" w:rsidP="00E44959">
      <w:pPr>
        <w:suppressAutoHyphens w:val="0"/>
        <w:jc w:val="both"/>
        <w:rPr>
          <w:rFonts w:ascii="Arial Narrow" w:eastAsia="Tahoma" w:hAnsi="Arial Narrow"/>
          <w:color w:val="000000"/>
          <w:sz w:val="20"/>
          <w:szCs w:val="20"/>
          <w:lang w:eastAsia="ar-SA"/>
        </w:rPr>
      </w:pPr>
    </w:p>
    <w:p w14:paraId="6A5D9E00" w14:textId="10A5F58E" w:rsidR="002328F6" w:rsidRPr="008A4E80" w:rsidRDefault="00E44959" w:rsidP="002328F6">
      <w:pPr>
        <w:pStyle w:val="Standard"/>
        <w:spacing w:after="0" w:line="240" w:lineRule="auto"/>
        <w:jc w:val="both"/>
        <w:rPr>
          <w:rFonts w:ascii="Arial Narrow" w:eastAsia="Tahoma" w:hAnsi="Arial Narrow" w:cs="Arial"/>
          <w:color w:val="000000"/>
          <w:sz w:val="20"/>
          <w:szCs w:val="20"/>
          <w:lang w:val="es-CO" w:eastAsia="ar-SA"/>
        </w:rPr>
      </w:pPr>
      <w:r w:rsidRPr="008A4E80">
        <w:rPr>
          <w:rFonts w:ascii="Arial Narrow" w:hAnsi="Arial Narrow" w:cs="Arial"/>
          <w:b/>
          <w:bCs/>
          <w:iCs/>
          <w:sz w:val="20"/>
          <w:szCs w:val="20"/>
        </w:rPr>
        <w:t>QUIN</w:t>
      </w:r>
      <w:r w:rsidR="002766CC" w:rsidRPr="008A4E80">
        <w:rPr>
          <w:rFonts w:ascii="Arial Narrow" w:hAnsi="Arial Narrow" w:cs="Arial"/>
          <w:b/>
          <w:bCs/>
          <w:iCs/>
          <w:sz w:val="20"/>
          <w:szCs w:val="20"/>
        </w:rPr>
        <w:t xml:space="preserve">TO: </w:t>
      </w:r>
      <w:r w:rsidR="002766CC" w:rsidRPr="008A4E80">
        <w:rPr>
          <w:rFonts w:ascii="Arial Narrow" w:hAnsi="Arial Narrow" w:cs="Arial"/>
          <w:bCs/>
          <w:iCs/>
          <w:sz w:val="20"/>
          <w:szCs w:val="20"/>
        </w:rPr>
        <w:t xml:space="preserve"> </w:t>
      </w:r>
      <w:bookmarkStart w:id="8" w:name="_Hlk11427877"/>
      <w:bookmarkStart w:id="9" w:name="_Hlk36134759"/>
      <w:bookmarkStart w:id="10" w:name="_Hlk36485717"/>
      <w:r w:rsidR="002766CC" w:rsidRPr="008A4E80">
        <w:rPr>
          <w:rFonts w:ascii="Arial Narrow" w:hAnsi="Arial Narrow" w:cs="Arial"/>
          <w:bCs/>
          <w:iCs/>
          <w:sz w:val="20"/>
          <w:szCs w:val="20"/>
        </w:rPr>
        <w:t>Ordenar real</w:t>
      </w:r>
      <w:r w:rsidR="00422DF8" w:rsidRPr="008A4E80">
        <w:rPr>
          <w:rFonts w:ascii="Arial Narrow" w:hAnsi="Arial Narrow" w:cs="Arial"/>
          <w:bCs/>
          <w:iCs/>
          <w:sz w:val="20"/>
          <w:szCs w:val="20"/>
        </w:rPr>
        <w:t>izar</w:t>
      </w:r>
      <w:r w:rsidR="002766CC" w:rsidRPr="008A4E80">
        <w:rPr>
          <w:rFonts w:ascii="Arial Narrow" w:hAnsi="Arial Narrow" w:cs="Arial"/>
          <w:bCs/>
          <w:iCs/>
          <w:sz w:val="20"/>
          <w:szCs w:val="20"/>
        </w:rPr>
        <w:t xml:space="preserv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w:t>
      </w:r>
      <w:r w:rsidR="002766CC" w:rsidRPr="008A4E80">
        <w:rPr>
          <w:rFonts w:ascii="Arial Narrow" w:hAnsi="Arial Narrow" w:cs="Arial"/>
          <w:b/>
          <w:iCs/>
          <w:sz w:val="20"/>
          <w:szCs w:val="20"/>
        </w:rPr>
        <w:t xml:space="preserve">(RNMC), </w:t>
      </w:r>
      <w:r w:rsidR="002766CC" w:rsidRPr="008A4E80">
        <w:rPr>
          <w:rFonts w:ascii="Arial Narrow" w:hAnsi="Arial Narrow" w:cs="Arial"/>
          <w:bCs/>
          <w:iCs/>
          <w:sz w:val="20"/>
          <w:szCs w:val="20"/>
        </w:rPr>
        <w:t xml:space="preserve">con base en las instrucciones que han impartido sobre el asunto los Directores de Gestión Policiva y de Tecnologías </w:t>
      </w:r>
      <w:r w:rsidR="00BC5B23" w:rsidRPr="008A4E80">
        <w:rPr>
          <w:rFonts w:ascii="Arial Narrow" w:hAnsi="Arial Narrow" w:cs="Arial"/>
          <w:bCs/>
          <w:iCs/>
          <w:sz w:val="20"/>
          <w:szCs w:val="20"/>
        </w:rPr>
        <w:t>e</w:t>
      </w:r>
      <w:r w:rsidR="002766CC" w:rsidRPr="008A4E80">
        <w:rPr>
          <w:rFonts w:ascii="Arial Narrow" w:hAnsi="Arial Narrow" w:cs="Arial"/>
          <w:bCs/>
          <w:iCs/>
          <w:sz w:val="20"/>
          <w:szCs w:val="20"/>
        </w:rPr>
        <w:t xml:space="preserve"> Información de la Entidad.</w:t>
      </w:r>
      <w:bookmarkEnd w:id="8"/>
      <w:bookmarkEnd w:id="9"/>
      <w:bookmarkEnd w:id="10"/>
    </w:p>
    <w:p w14:paraId="65154F32" w14:textId="6AED3ECB" w:rsidR="002328F6" w:rsidRPr="008A4E80" w:rsidRDefault="00FE5BBB" w:rsidP="002766CC">
      <w:pPr>
        <w:suppressAutoHyphens w:val="0"/>
        <w:jc w:val="both"/>
        <w:rPr>
          <w:rFonts w:ascii="Arial Narrow" w:hAnsi="Arial Narrow" w:cs="Arial"/>
          <w:bCs/>
          <w:iCs/>
          <w:sz w:val="20"/>
          <w:szCs w:val="20"/>
        </w:rPr>
      </w:pPr>
      <w:r w:rsidRPr="008A4E80">
        <w:rPr>
          <w:rFonts w:ascii="Arial Narrow" w:hAnsi="Arial Narrow" w:cs="Arial"/>
          <w:bCs/>
          <w:iCs/>
          <w:sz w:val="20"/>
          <w:szCs w:val="20"/>
        </w:rPr>
        <w:t xml:space="preserve"> </w:t>
      </w:r>
    </w:p>
    <w:p w14:paraId="688C068D" w14:textId="1604C09A" w:rsidR="00077096" w:rsidRPr="008A4E80" w:rsidRDefault="00077096" w:rsidP="00696F82">
      <w:pPr>
        <w:jc w:val="both"/>
        <w:rPr>
          <w:rFonts w:ascii="Arial Narrow" w:hAnsi="Arial Narrow"/>
          <w:b/>
          <w:sz w:val="20"/>
          <w:szCs w:val="20"/>
          <w:lang w:eastAsia="es-CO"/>
        </w:rPr>
      </w:pPr>
      <w:r w:rsidRPr="008A4E80">
        <w:rPr>
          <w:rFonts w:ascii="Arial Narrow" w:hAnsi="Arial Narrow" w:cs="Arial"/>
          <w:b/>
          <w:bCs/>
          <w:iCs/>
          <w:sz w:val="20"/>
          <w:szCs w:val="20"/>
        </w:rPr>
        <w:t>S</w:t>
      </w:r>
      <w:r w:rsidRPr="008A4E80">
        <w:rPr>
          <w:rFonts w:ascii="Arial Narrow" w:hAnsi="Arial Narrow"/>
          <w:b/>
          <w:sz w:val="20"/>
          <w:szCs w:val="20"/>
          <w:lang w:eastAsia="es-CO"/>
        </w:rPr>
        <w:t xml:space="preserve">EXTO: </w:t>
      </w:r>
      <w:r w:rsidRPr="008A4E80">
        <w:rPr>
          <w:rFonts w:ascii="Arial Narrow" w:hAnsi="Arial Narrow"/>
          <w:sz w:val="20"/>
          <w:szCs w:val="20"/>
          <w:lang w:eastAsia="es-CO"/>
        </w:rPr>
        <w:t>Indicar</w:t>
      </w:r>
      <w:r w:rsidRPr="008A4E80">
        <w:rPr>
          <w:rFonts w:ascii="Arial Narrow" w:hAnsi="Arial Narrow"/>
          <w:b/>
          <w:sz w:val="20"/>
          <w:szCs w:val="20"/>
          <w:lang w:eastAsia="es-CO"/>
        </w:rPr>
        <w:t xml:space="preserve"> </w:t>
      </w:r>
      <w:r w:rsidRPr="008A4E80">
        <w:rPr>
          <w:rFonts w:ascii="Arial Narrow" w:hAnsi="Arial Narrow"/>
          <w:sz w:val="20"/>
          <w:szCs w:val="20"/>
          <w:lang w:eastAsia="es-CO"/>
        </w:rPr>
        <w:t xml:space="preserve">que contra la presente decisión procede el recurso de reposición y en subsidio el recurso de apelación, los cuales se deben presentar y sustentar por escrito dentro del término de ejecutoria de esta providencia. </w:t>
      </w:r>
    </w:p>
    <w:bookmarkEnd w:id="7"/>
    <w:p w14:paraId="03A11E26" w14:textId="3DA49DFC" w:rsidR="000B5271" w:rsidRPr="008A4E80" w:rsidRDefault="000B5271" w:rsidP="00A933E8">
      <w:pPr>
        <w:jc w:val="both"/>
        <w:rPr>
          <w:rFonts w:ascii="Arial Narrow" w:hAnsi="Arial Narrow"/>
          <w:b/>
          <w:sz w:val="20"/>
          <w:szCs w:val="20"/>
          <w:lang w:eastAsia="es-CO"/>
        </w:rPr>
      </w:pPr>
    </w:p>
    <w:p w14:paraId="570E3780" w14:textId="77777777" w:rsidR="000B5271" w:rsidRPr="008A4E80" w:rsidRDefault="000B5271" w:rsidP="000B5271">
      <w:pPr>
        <w:suppressAutoHyphens w:val="0"/>
        <w:jc w:val="both"/>
        <w:rPr>
          <w:rFonts w:ascii="Arial Narrow" w:hAnsi="Arial Narrow"/>
          <w:sz w:val="20"/>
          <w:szCs w:val="20"/>
          <w:lang w:eastAsia="es-CO"/>
        </w:rPr>
      </w:pPr>
      <w:r w:rsidRPr="008A4E80">
        <w:rPr>
          <w:rFonts w:ascii="Arial Narrow" w:hAnsi="Arial Narrow"/>
          <w:b/>
          <w:sz w:val="20"/>
          <w:szCs w:val="20"/>
          <w:lang w:eastAsia="es-CO"/>
        </w:rPr>
        <w:t>NOTIFIQUESE, DESANOTESE Y CUMPLASE:</w:t>
      </w:r>
    </w:p>
    <w:p w14:paraId="5773FCF8" w14:textId="12913017" w:rsidR="000B5271" w:rsidRPr="008A4E80" w:rsidRDefault="000B5271" w:rsidP="000B5271">
      <w:pPr>
        <w:suppressAutoHyphens w:val="0"/>
        <w:jc w:val="center"/>
        <w:rPr>
          <w:rFonts w:ascii="Arial Narrow" w:eastAsia="Calibri" w:hAnsi="Arial Narrow" w:cs="Arial"/>
          <w:b/>
          <w:sz w:val="20"/>
          <w:szCs w:val="20"/>
          <w:lang w:eastAsia="en-US"/>
        </w:rPr>
      </w:pPr>
    </w:p>
    <w:p w14:paraId="17BC9D46" w14:textId="77777777" w:rsidR="000B5271" w:rsidRPr="008A4E80" w:rsidRDefault="000B5271" w:rsidP="000B5271">
      <w:pPr>
        <w:suppressAutoHyphens w:val="0"/>
        <w:jc w:val="center"/>
        <w:rPr>
          <w:rFonts w:ascii="Arial Narrow" w:eastAsia="Calibri" w:hAnsi="Arial Narrow" w:cs="Arial"/>
          <w:b/>
          <w:sz w:val="20"/>
          <w:szCs w:val="20"/>
          <w:lang w:eastAsia="en-US"/>
        </w:rPr>
      </w:pPr>
    </w:p>
    <w:p w14:paraId="197DE1C1" w14:textId="77777777" w:rsidR="00A933E8" w:rsidRPr="008A4E80" w:rsidRDefault="00A933E8" w:rsidP="000B5271">
      <w:pPr>
        <w:suppressAutoHyphens w:val="0"/>
        <w:jc w:val="both"/>
        <w:rPr>
          <w:rFonts w:ascii="Arial Narrow" w:eastAsia="Tahoma" w:hAnsi="Arial Narrow"/>
          <w:color w:val="000000"/>
          <w:sz w:val="20"/>
          <w:szCs w:val="20"/>
          <w:lang w:eastAsia="ar-SA"/>
        </w:rPr>
      </w:pPr>
    </w:p>
    <w:p w14:paraId="66B64C4F" w14:textId="77777777" w:rsidR="00A933E8" w:rsidRPr="008A4E80" w:rsidRDefault="00A933E8" w:rsidP="000B5271">
      <w:pPr>
        <w:suppressAutoHyphens w:val="0"/>
        <w:jc w:val="both"/>
        <w:rPr>
          <w:rFonts w:ascii="Arial Narrow" w:eastAsia="Tahoma" w:hAnsi="Arial Narrow"/>
          <w:color w:val="000000"/>
          <w:sz w:val="20"/>
          <w:szCs w:val="20"/>
          <w:lang w:eastAsia="ar-SA"/>
        </w:rPr>
      </w:pPr>
    </w:p>
    <w:p w14:paraId="0EF25F3A" w14:textId="77777777" w:rsidR="00A933E8" w:rsidRPr="008A4E80" w:rsidRDefault="00A933E8" w:rsidP="000B5271">
      <w:pPr>
        <w:suppressAutoHyphens w:val="0"/>
        <w:jc w:val="both"/>
        <w:rPr>
          <w:rFonts w:ascii="Arial Narrow" w:eastAsia="Tahoma" w:hAnsi="Arial Narrow"/>
          <w:color w:val="000000"/>
          <w:sz w:val="20"/>
          <w:szCs w:val="20"/>
          <w:lang w:eastAsia="ar-SA"/>
        </w:rPr>
      </w:pPr>
    </w:p>
    <w:p w14:paraId="2D9EA6FB" w14:textId="77777777" w:rsidR="00A933E8" w:rsidRPr="008A4E80" w:rsidRDefault="00A933E8" w:rsidP="000B5271">
      <w:pPr>
        <w:suppressAutoHyphens w:val="0"/>
        <w:jc w:val="both"/>
        <w:rPr>
          <w:rFonts w:ascii="Arial Narrow" w:eastAsia="Tahoma" w:hAnsi="Arial Narrow"/>
          <w:color w:val="000000"/>
          <w:sz w:val="20"/>
          <w:szCs w:val="20"/>
          <w:lang w:eastAsia="ar-SA"/>
        </w:rPr>
      </w:pPr>
    </w:p>
    <w:p w14:paraId="631CC4B6" w14:textId="77777777" w:rsidR="008A4E80" w:rsidRPr="008A4E80" w:rsidRDefault="008A4E80" w:rsidP="008A4E80">
      <w:pPr>
        <w:suppressAutoHyphens w:val="0"/>
        <w:jc w:val="both"/>
        <w:rPr>
          <w:rFonts w:ascii="Arial Narrow" w:eastAsia="Tahoma" w:hAnsi="Arial Narrow"/>
          <w:b/>
          <w:color w:val="000000"/>
          <w:sz w:val="20"/>
          <w:szCs w:val="20"/>
          <w:lang w:eastAsia="ar-SA"/>
        </w:rPr>
      </w:pPr>
      <w:r w:rsidRPr="008A4E80">
        <w:rPr>
          <w:rFonts w:ascii="Arial Narrow" w:eastAsia="Tahoma" w:hAnsi="Arial Narrow"/>
          <w:b/>
          <w:color w:val="000000"/>
          <w:sz w:val="20"/>
          <w:szCs w:val="20"/>
          <w:lang w:eastAsia="ar-SA"/>
        </w:rPr>
        <w:t>LIGIA YANETH LOZANO VASQUEZ</w:t>
      </w:r>
    </w:p>
    <w:p w14:paraId="61B366D6" w14:textId="77777777" w:rsidR="008A4E80" w:rsidRPr="008A4E80" w:rsidRDefault="008A4E80" w:rsidP="008A4E80">
      <w:pPr>
        <w:suppressAutoHyphens w:val="0"/>
        <w:jc w:val="both"/>
        <w:rPr>
          <w:rFonts w:ascii="Arial Narrow" w:eastAsia="Tahoma" w:hAnsi="Arial Narrow"/>
          <w:color w:val="000000"/>
          <w:sz w:val="20"/>
          <w:szCs w:val="20"/>
          <w:lang w:eastAsia="ar-SA"/>
        </w:rPr>
      </w:pPr>
      <w:r w:rsidRPr="008A4E80">
        <w:rPr>
          <w:rFonts w:ascii="Arial Narrow" w:eastAsia="Tahoma" w:hAnsi="Arial Narrow"/>
          <w:color w:val="000000"/>
          <w:sz w:val="20"/>
          <w:szCs w:val="20"/>
          <w:lang w:eastAsia="ar-SA"/>
        </w:rPr>
        <w:t>Inspectora 18 “C” Distrital de Convivencia y Paz</w:t>
      </w:r>
    </w:p>
    <w:p w14:paraId="3A7D0F16" w14:textId="77777777" w:rsidR="008A4E80" w:rsidRPr="008A4E80" w:rsidRDefault="008A4E80" w:rsidP="008A4E80">
      <w:pPr>
        <w:suppressAutoHyphens w:val="0"/>
        <w:jc w:val="both"/>
        <w:rPr>
          <w:rFonts w:ascii="Arial Narrow" w:eastAsia="Tahoma" w:hAnsi="Arial Narrow"/>
          <w:b/>
          <w:bCs/>
          <w:color w:val="000000"/>
          <w:sz w:val="20"/>
          <w:szCs w:val="20"/>
          <w:lang w:eastAsia="ar-SA"/>
        </w:rPr>
      </w:pPr>
    </w:p>
    <w:p w14:paraId="6AB895AF" w14:textId="77777777" w:rsidR="008A4E80" w:rsidRPr="008A4E80" w:rsidRDefault="008A4E80" w:rsidP="008A4E80">
      <w:pPr>
        <w:suppressAutoHyphens w:val="0"/>
        <w:jc w:val="both"/>
        <w:rPr>
          <w:rFonts w:ascii="Arial Narrow" w:eastAsia="Tahoma" w:hAnsi="Arial Narrow"/>
          <w:color w:val="000000"/>
          <w:sz w:val="20"/>
          <w:szCs w:val="20"/>
          <w:lang w:eastAsia="ar-SA"/>
        </w:rPr>
      </w:pPr>
    </w:p>
    <w:p w14:paraId="46533A7B" w14:textId="77777777" w:rsidR="008A4E80" w:rsidRPr="008A4E80" w:rsidRDefault="008A4E80" w:rsidP="008A4E80">
      <w:pPr>
        <w:suppressAutoHyphens w:val="0"/>
        <w:jc w:val="both"/>
        <w:rPr>
          <w:rFonts w:ascii="Arial Narrow" w:eastAsia="Tahoma" w:hAnsi="Arial Narrow"/>
          <w:b/>
          <w:bCs/>
          <w:color w:val="000000"/>
          <w:sz w:val="20"/>
          <w:szCs w:val="20"/>
          <w:u w:val="single"/>
          <w:lang w:eastAsia="ar-SA"/>
        </w:rPr>
      </w:pPr>
      <w:r w:rsidRPr="008A4E80">
        <w:rPr>
          <w:rFonts w:ascii="Arial Narrow" w:eastAsia="Tahoma" w:hAnsi="Arial Narrow"/>
          <w:color w:val="000000"/>
          <w:sz w:val="20"/>
          <w:szCs w:val="20"/>
          <w:lang w:eastAsia="ar-SA"/>
        </w:rPr>
        <w:t xml:space="preserve">La presente providencia se notificó mediante </w:t>
      </w:r>
      <w:r w:rsidRPr="008A4E80">
        <w:rPr>
          <w:rFonts w:ascii="Arial Narrow" w:eastAsia="Tahoma" w:hAnsi="Arial Narrow"/>
          <w:b/>
          <w:bCs/>
          <w:color w:val="000000"/>
          <w:sz w:val="20"/>
          <w:szCs w:val="20"/>
          <w:lang w:eastAsia="ar-SA"/>
        </w:rPr>
        <w:t xml:space="preserve">ESTADO No. </w:t>
      </w:r>
      <w:r w:rsidRPr="008A4E80">
        <w:rPr>
          <w:rFonts w:ascii="Arial Narrow" w:eastAsia="Tahoma" w:hAnsi="Arial Narrow"/>
          <w:b/>
          <w:bCs/>
          <w:color w:val="000000"/>
          <w:sz w:val="20"/>
          <w:szCs w:val="20"/>
          <w:u w:val="single"/>
          <w:lang w:eastAsia="ar-SA"/>
        </w:rPr>
        <w:t>003</w:t>
      </w:r>
      <w:r w:rsidRPr="008A4E80">
        <w:rPr>
          <w:rFonts w:ascii="Arial Narrow" w:eastAsia="Tahoma" w:hAnsi="Arial Narrow"/>
          <w:b/>
          <w:bCs/>
          <w:color w:val="000000"/>
          <w:sz w:val="20"/>
          <w:szCs w:val="20"/>
          <w:lang w:eastAsia="ar-SA"/>
        </w:rPr>
        <w:t xml:space="preserve"> de fecha </w:t>
      </w:r>
      <w:r w:rsidRPr="008A4E80">
        <w:rPr>
          <w:rFonts w:ascii="Arial Narrow" w:eastAsia="Tahoma" w:hAnsi="Arial Narrow"/>
          <w:b/>
          <w:bCs/>
          <w:color w:val="000000"/>
          <w:sz w:val="20"/>
          <w:szCs w:val="20"/>
          <w:u w:val="single"/>
          <w:lang w:eastAsia="ar-SA"/>
        </w:rPr>
        <w:t>ENERO 23 DE 2026.</w:t>
      </w:r>
    </w:p>
    <w:p w14:paraId="01F76DB5" w14:textId="77777777" w:rsidR="008A4E80" w:rsidRPr="008A4E80" w:rsidRDefault="008A4E80" w:rsidP="008A4E80">
      <w:pPr>
        <w:suppressAutoHyphens w:val="0"/>
        <w:jc w:val="both"/>
        <w:rPr>
          <w:rFonts w:ascii="Arial Narrow" w:eastAsia="Tahoma" w:hAnsi="Arial Narrow"/>
          <w:b/>
          <w:bCs/>
          <w:color w:val="000000"/>
          <w:sz w:val="20"/>
          <w:szCs w:val="20"/>
          <w:lang w:eastAsia="ar-SA"/>
        </w:rPr>
      </w:pPr>
      <w:r w:rsidRPr="008A4E80">
        <w:rPr>
          <w:rFonts w:ascii="Arial Narrow" w:eastAsia="Tahoma" w:hAnsi="Arial Narrow"/>
          <w:b/>
          <w:bCs/>
          <w:color w:val="000000"/>
          <w:sz w:val="20"/>
          <w:szCs w:val="20"/>
          <w:lang w:eastAsia="ar-SA"/>
        </w:rPr>
        <w:t xml:space="preserve">                                                                                                                                    </w:t>
      </w:r>
    </w:p>
    <w:p w14:paraId="0C38773F" w14:textId="77777777" w:rsidR="008A4E80" w:rsidRPr="008A4E80" w:rsidRDefault="008A4E80" w:rsidP="008A4E80">
      <w:pPr>
        <w:pStyle w:val="Sinespaciado"/>
        <w:jc w:val="right"/>
        <w:rPr>
          <w:rFonts w:eastAsia="Tahoma"/>
          <w:sz w:val="20"/>
          <w:szCs w:val="20"/>
          <w:lang w:eastAsia="ar-SA"/>
        </w:rPr>
      </w:pPr>
      <w:r w:rsidRPr="008A4E80">
        <w:rPr>
          <w:rFonts w:eastAsia="Tahoma"/>
          <w:sz w:val="20"/>
          <w:szCs w:val="20"/>
          <w:lang w:eastAsia="ar-SA"/>
        </w:rPr>
        <w:t xml:space="preserve">                                                                                                                                                         _____________________________________</w:t>
      </w:r>
    </w:p>
    <w:p w14:paraId="4F7CFB1E" w14:textId="016C9C40" w:rsidR="008A4E80" w:rsidRPr="008A4E80" w:rsidRDefault="008A4E80" w:rsidP="008A4E80">
      <w:pPr>
        <w:pStyle w:val="Sinespaciado"/>
        <w:jc w:val="right"/>
        <w:rPr>
          <w:rFonts w:eastAsia="Tahoma"/>
          <w:b/>
          <w:bCs/>
          <w:sz w:val="20"/>
          <w:szCs w:val="20"/>
          <w:lang w:eastAsia="ar-SA"/>
        </w:rPr>
      </w:pPr>
      <w:r w:rsidRPr="008A4E80">
        <w:rPr>
          <w:rFonts w:eastAsia="Tahoma"/>
          <w:sz w:val="20"/>
          <w:szCs w:val="20"/>
          <w:lang w:eastAsia="ar-SA"/>
        </w:rPr>
        <w:tab/>
        <w:t xml:space="preserve">         </w:t>
      </w:r>
      <w:r w:rsidRPr="008A4E80">
        <w:rPr>
          <w:rFonts w:eastAsia="Tahoma"/>
          <w:b/>
          <w:bCs/>
          <w:sz w:val="20"/>
          <w:szCs w:val="20"/>
          <w:lang w:eastAsia="ar-SA"/>
        </w:rPr>
        <w:t xml:space="preserve">ANDRES STEVEN TORRES BENAVIDEZ                                                                                           </w:t>
      </w:r>
      <w:r w:rsidRPr="008A4E80">
        <w:t xml:space="preserve">                                                                                                                                                           Abogado de Apoyo. Inspección 18 C</w:t>
      </w:r>
    </w:p>
    <w:p w14:paraId="08BA9AEC" w14:textId="77777777" w:rsidR="008A4E80" w:rsidRPr="008A4E80" w:rsidRDefault="008A4E80" w:rsidP="008A4E80">
      <w:pPr>
        <w:suppressAutoHyphens w:val="0"/>
        <w:jc w:val="both"/>
        <w:rPr>
          <w:rFonts w:ascii="Arial Narrow" w:eastAsia="Tahoma" w:hAnsi="Arial Narrow"/>
          <w:bCs/>
          <w:color w:val="000000"/>
          <w:sz w:val="20"/>
          <w:szCs w:val="20"/>
          <w:lang w:eastAsia="ar-SA"/>
        </w:rPr>
      </w:pPr>
    </w:p>
    <w:p w14:paraId="79D60E39" w14:textId="473B3110" w:rsidR="008A4E80" w:rsidRPr="008A4E80" w:rsidRDefault="008A4E80" w:rsidP="008A4E80">
      <w:pPr>
        <w:suppressAutoHyphens w:val="0"/>
        <w:jc w:val="both"/>
        <w:rPr>
          <w:rFonts w:ascii="Arial Narrow" w:eastAsia="Tahoma" w:hAnsi="Arial Narrow"/>
          <w:bCs/>
          <w:color w:val="000000"/>
          <w:sz w:val="20"/>
          <w:szCs w:val="20"/>
          <w:lang w:eastAsia="ar-SA"/>
        </w:rPr>
      </w:pPr>
      <w:r w:rsidRPr="008A4E80">
        <w:rPr>
          <w:rFonts w:ascii="Arial Narrow" w:eastAsia="Tahoma" w:hAnsi="Arial Narrow"/>
          <w:color w:val="000000"/>
          <w:sz w:val="20"/>
          <w:szCs w:val="20"/>
          <w:lang w:val="es-ES" w:eastAsia="ar-SA"/>
        </w:rPr>
        <mc:AlternateContent>
          <mc:Choice Requires="wps">
            <w:drawing>
              <wp:anchor distT="0" distB="0" distL="114300" distR="114300" simplePos="0" relativeHeight="251659264" behindDoc="0" locked="0" layoutInCell="1" allowOverlap="1" wp14:anchorId="7B4267A9" wp14:editId="5CA87FC9">
                <wp:simplePos x="0" y="0"/>
                <wp:positionH relativeFrom="page">
                  <wp:posOffset>1187450</wp:posOffset>
                </wp:positionH>
                <wp:positionV relativeFrom="paragraph">
                  <wp:posOffset>271145</wp:posOffset>
                </wp:positionV>
                <wp:extent cx="5694680" cy="1691640"/>
                <wp:effectExtent l="0" t="0" r="20320" b="22860"/>
                <wp:wrapSquare wrapText="bothSides"/>
                <wp:docPr id="622429716" name="Cuadro de texto 3"/>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3D8FC857" w14:textId="77777777" w:rsidR="008A4E80" w:rsidRDefault="008A4E80" w:rsidP="008A4E80">
                            <w:pPr>
                              <w:jc w:val="center"/>
                              <w:rPr>
                                <w:rFonts w:eastAsia="Tahoma"/>
                                <w:b/>
                                <w:sz w:val="20"/>
                                <w:szCs w:val="20"/>
                                <w:u w:val="single"/>
                              </w:rPr>
                            </w:pPr>
                          </w:p>
                          <w:p w14:paraId="50057484" w14:textId="77777777" w:rsidR="008A4E80" w:rsidRDefault="008A4E80" w:rsidP="008A4E80">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7C53CDA8" w14:textId="77777777" w:rsidR="008A4E80" w:rsidRDefault="008A4E80" w:rsidP="008A4E80">
                            <w:pPr>
                              <w:jc w:val="center"/>
                              <w:rPr>
                                <w:rFonts w:ascii="Arial Narrow" w:eastAsia="Tahoma" w:hAnsi="Arial Narrow"/>
                                <w:b/>
                                <w:sz w:val="18"/>
                                <w:szCs w:val="18"/>
                              </w:rPr>
                            </w:pPr>
                          </w:p>
                          <w:p w14:paraId="3605A0D7" w14:textId="77777777" w:rsidR="008A4E80" w:rsidRDefault="008A4E80" w:rsidP="008A4E80">
                            <w:pPr>
                              <w:jc w:val="both"/>
                              <w:rPr>
                                <w:rFonts w:ascii="Arial Narrow" w:eastAsia="Tahoma" w:hAnsi="Arial Narrow"/>
                                <w:b/>
                                <w:sz w:val="18"/>
                                <w:szCs w:val="18"/>
                              </w:rPr>
                            </w:pPr>
                          </w:p>
                          <w:p w14:paraId="10F826DC" w14:textId="77777777" w:rsidR="008A4E80" w:rsidRDefault="008A4E80" w:rsidP="008A4E80">
                            <w:pPr>
                              <w:jc w:val="both"/>
                              <w:rPr>
                                <w:rFonts w:ascii="Arial Narrow" w:hAnsi="Arial Narrow" w:cs="Lohit Hindi"/>
                                <w:iCs/>
                                <w:noProof/>
                                <w:sz w:val="18"/>
                                <w:szCs w:val="18"/>
                                <w:lang w:eastAsia="es-CO"/>
                              </w:rPr>
                            </w:pPr>
                            <w:r>
                              <w:rPr>
                                <w:rFonts w:ascii="Arial Narrow" w:eastAsia="Tahoma" w:hAnsi="Arial Narrow"/>
                                <w:sz w:val="18"/>
                                <w:szCs w:val="18"/>
                              </w:rPr>
                              <w:t xml:space="preserve">Hoy: </w:t>
                            </w:r>
                            <w:r>
                              <w:rPr>
                                <w:rFonts w:ascii="Arial Narrow" w:eastAsia="Tahoma" w:hAnsi="Arial Narrow"/>
                                <w:b/>
                                <w:sz w:val="18"/>
                                <w:szCs w:val="18"/>
                                <w:u w:val="single"/>
                              </w:rPr>
                              <w:t>VEINTINUEVE (29) DE ENERO DE 2026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1AF775BB" w14:textId="77777777" w:rsidR="008A4E80" w:rsidRDefault="008A4E80" w:rsidP="008A4E80">
                            <w:pPr>
                              <w:jc w:val="both"/>
                              <w:rPr>
                                <w:rFonts w:ascii="Arial Narrow" w:eastAsia="Tahoma" w:hAnsi="Arial Narrow"/>
                                <w:sz w:val="18"/>
                                <w:szCs w:val="18"/>
                              </w:rPr>
                            </w:pPr>
                          </w:p>
                          <w:p w14:paraId="226C3611" w14:textId="77777777" w:rsidR="008A4E80" w:rsidRDefault="008A4E80" w:rsidP="008A4E80">
                            <w:pPr>
                              <w:ind w:left="4248" w:firstLine="708"/>
                              <w:jc w:val="both"/>
                              <w:rPr>
                                <w:rFonts w:ascii="Arial Narrow" w:eastAsia="Tahoma" w:hAnsi="Arial Narrow"/>
                                <w:sz w:val="18"/>
                                <w:szCs w:val="18"/>
                              </w:rPr>
                            </w:pPr>
                          </w:p>
                          <w:p w14:paraId="2C62E752" w14:textId="77777777" w:rsidR="008A4E80" w:rsidRDefault="008A4E80" w:rsidP="008A4E80">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6950F0A8" w14:textId="77777777" w:rsidR="008A4E80" w:rsidRDefault="008A4E80" w:rsidP="008A4E80">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612D3BE4" w14:textId="77777777" w:rsidR="008A4E80" w:rsidRDefault="008A4E80" w:rsidP="008A4E80">
                            <w:pPr>
                              <w:tabs>
                                <w:tab w:val="left" w:pos="5955"/>
                              </w:tabs>
                              <w:jc w:val="both"/>
                              <w:rPr>
                                <w:rFonts w:ascii="Arial Narrow" w:eastAsia="Tahoma" w:hAnsi="Arial Narrow"/>
                                <w:b/>
                                <w:bCs/>
                                <w:sz w:val="18"/>
                                <w:szCs w:val="18"/>
                              </w:rPr>
                            </w:pPr>
                            <w:r>
                              <w:rPr>
                                <w:rFonts w:ascii="Arial Narrow" w:eastAsia="Tahoma" w:hAnsi="Arial Narrow"/>
                                <w:bCs/>
                                <w:color w:val="000000"/>
                                <w:sz w:val="18"/>
                                <w:szCs w:val="18"/>
                                <w:lang w:eastAsia="es-ES"/>
                              </w:rPr>
                              <w:t xml:space="preserve">                                                                                                                                                Abogado de Apoyo. Inspección 18 C</w:t>
                            </w:r>
                          </w:p>
                          <w:p w14:paraId="1F5F7205" w14:textId="77777777" w:rsidR="008A4E80" w:rsidRDefault="008A4E80" w:rsidP="008A4E80">
                            <w:pPr>
                              <w:pStyle w:val="Textoindependiente3"/>
                              <w:tabs>
                                <w:tab w:val="left" w:pos="426"/>
                              </w:tabs>
                              <w:spacing w:after="0"/>
                              <w:rPr>
                                <w:rFonts w:eastAsia="Tahoma"/>
                                <w:b/>
                                <w:bCs/>
                                <w:sz w:val="18"/>
                                <w:szCs w:val="18"/>
                                <w:lang w:val="es-CO"/>
                              </w:rPr>
                            </w:pPr>
                          </w:p>
                          <w:p w14:paraId="2BA5FBA4" w14:textId="77777777" w:rsidR="008A4E80" w:rsidRDefault="008A4E80" w:rsidP="008A4E80">
                            <w:pPr>
                              <w:pStyle w:val="Textoindependiente3"/>
                              <w:tabs>
                                <w:tab w:val="left" w:pos="426"/>
                              </w:tabs>
                              <w:spacing w:after="0"/>
                              <w:rPr>
                                <w:rFonts w:eastAsia="Tahoma"/>
                                <w:b/>
                                <w:bCs/>
                                <w:sz w:val="20"/>
                                <w:szCs w:val="20"/>
                              </w:rPr>
                            </w:pPr>
                          </w:p>
                          <w:p w14:paraId="19B3838B" w14:textId="77777777" w:rsidR="008A4E80" w:rsidRDefault="008A4E80" w:rsidP="008A4E80">
                            <w:pPr>
                              <w:pStyle w:val="Textoindependiente3"/>
                              <w:tabs>
                                <w:tab w:val="left" w:pos="426"/>
                              </w:tabs>
                              <w:spacing w:after="0"/>
                              <w:rPr>
                                <w:rFonts w:eastAsia="Tahoma"/>
                                <w:b/>
                                <w:bCs/>
                                <w:sz w:val="20"/>
                                <w:szCs w:val="20"/>
                              </w:rPr>
                            </w:pPr>
                          </w:p>
                          <w:p w14:paraId="16CA317B" w14:textId="77777777" w:rsidR="008A4E80" w:rsidRDefault="008A4E80" w:rsidP="008A4E80">
                            <w:pPr>
                              <w:pStyle w:val="Textoindependiente3"/>
                              <w:tabs>
                                <w:tab w:val="left" w:pos="426"/>
                              </w:tabs>
                              <w:spacing w:after="0"/>
                              <w:rPr>
                                <w:rFonts w:eastAsia="Tahoma"/>
                                <w:b/>
                                <w:bCs/>
                                <w:sz w:val="20"/>
                                <w:szCs w:val="20"/>
                              </w:rPr>
                            </w:pPr>
                          </w:p>
                          <w:p w14:paraId="65D9082F" w14:textId="77777777" w:rsidR="008A4E80" w:rsidRDefault="008A4E80" w:rsidP="008A4E80">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521BDE5F" w14:textId="77777777" w:rsidR="008A4E80" w:rsidRDefault="008A4E80" w:rsidP="008A4E80">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122EC08D" w14:textId="77777777" w:rsidR="008A4E80" w:rsidRDefault="008A4E80" w:rsidP="008A4E80">
                            <w:pPr>
                              <w:tabs>
                                <w:tab w:val="left" w:pos="5955"/>
                              </w:tabs>
                              <w:jc w:val="both"/>
                              <w:rPr>
                                <w:rFonts w:eastAsia="Tahoma"/>
                                <w:b/>
                                <w:bCs/>
                                <w:color w:val="000000"/>
                                <w:sz w:val="20"/>
                                <w:szCs w:val="20"/>
                                <w:highlight w:val="yellow"/>
                                <w:lang w:eastAsia="es-ES"/>
                              </w:rPr>
                            </w:pPr>
                            <w:r>
                              <w:rPr>
                                <w:rFonts w:eastAsia="Tahoma"/>
                                <w:b/>
                                <w:bCs/>
                                <w:color w:val="000000"/>
                                <w:sz w:val="20"/>
                                <w:szCs w:val="20"/>
                                <w:lang w:eastAsia="es-ES"/>
                              </w:rPr>
                              <w:t xml:space="preserve">                                                                                                                                                                                                </w:t>
                            </w:r>
                          </w:p>
                          <w:p w14:paraId="269D9320" w14:textId="77777777" w:rsidR="008A4E80" w:rsidRDefault="008A4E80" w:rsidP="008A4E80">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06220B6B" w14:textId="77777777" w:rsidR="008A4E80" w:rsidRDefault="008A4E80" w:rsidP="008A4E80"/>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4267A9" id="_x0000_t202" coordsize="21600,21600" o:spt="202" path="m,l,21600r21600,l21600,xe">
                <v:stroke joinstyle="miter"/>
                <v:path gradientshapeok="t" o:connecttype="rect"/>
              </v:shapetype>
              <v:shape id="Cuadro de texto 3"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3D8FC857" w14:textId="77777777" w:rsidR="008A4E80" w:rsidRDefault="008A4E80" w:rsidP="008A4E80">
                      <w:pPr>
                        <w:jc w:val="center"/>
                        <w:rPr>
                          <w:rFonts w:eastAsia="Tahoma"/>
                          <w:b/>
                          <w:sz w:val="20"/>
                          <w:szCs w:val="20"/>
                          <w:u w:val="single"/>
                        </w:rPr>
                      </w:pPr>
                    </w:p>
                    <w:p w14:paraId="50057484" w14:textId="77777777" w:rsidR="008A4E80" w:rsidRDefault="008A4E80" w:rsidP="008A4E80">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7C53CDA8" w14:textId="77777777" w:rsidR="008A4E80" w:rsidRDefault="008A4E80" w:rsidP="008A4E80">
                      <w:pPr>
                        <w:jc w:val="center"/>
                        <w:rPr>
                          <w:rFonts w:ascii="Arial Narrow" w:eastAsia="Tahoma" w:hAnsi="Arial Narrow"/>
                          <w:b/>
                          <w:sz w:val="18"/>
                          <w:szCs w:val="18"/>
                        </w:rPr>
                      </w:pPr>
                    </w:p>
                    <w:p w14:paraId="3605A0D7" w14:textId="77777777" w:rsidR="008A4E80" w:rsidRDefault="008A4E80" w:rsidP="008A4E80">
                      <w:pPr>
                        <w:jc w:val="both"/>
                        <w:rPr>
                          <w:rFonts w:ascii="Arial Narrow" w:eastAsia="Tahoma" w:hAnsi="Arial Narrow"/>
                          <w:b/>
                          <w:sz w:val="18"/>
                          <w:szCs w:val="18"/>
                        </w:rPr>
                      </w:pPr>
                    </w:p>
                    <w:p w14:paraId="10F826DC" w14:textId="77777777" w:rsidR="008A4E80" w:rsidRDefault="008A4E80" w:rsidP="008A4E80">
                      <w:pPr>
                        <w:jc w:val="both"/>
                        <w:rPr>
                          <w:rFonts w:ascii="Arial Narrow" w:hAnsi="Arial Narrow" w:cs="Lohit Hindi"/>
                          <w:iCs/>
                          <w:noProof/>
                          <w:sz w:val="18"/>
                          <w:szCs w:val="18"/>
                          <w:lang w:eastAsia="es-CO"/>
                        </w:rPr>
                      </w:pPr>
                      <w:r>
                        <w:rPr>
                          <w:rFonts w:ascii="Arial Narrow" w:eastAsia="Tahoma" w:hAnsi="Arial Narrow"/>
                          <w:sz w:val="18"/>
                          <w:szCs w:val="18"/>
                        </w:rPr>
                        <w:t xml:space="preserve">Hoy: </w:t>
                      </w:r>
                      <w:r>
                        <w:rPr>
                          <w:rFonts w:ascii="Arial Narrow" w:eastAsia="Tahoma" w:hAnsi="Arial Narrow"/>
                          <w:b/>
                          <w:sz w:val="18"/>
                          <w:szCs w:val="18"/>
                          <w:u w:val="single"/>
                        </w:rPr>
                        <w:t>VEINTINUEVE (29) DE ENERO DE 2026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1AF775BB" w14:textId="77777777" w:rsidR="008A4E80" w:rsidRDefault="008A4E80" w:rsidP="008A4E80">
                      <w:pPr>
                        <w:jc w:val="both"/>
                        <w:rPr>
                          <w:rFonts w:ascii="Arial Narrow" w:eastAsia="Tahoma" w:hAnsi="Arial Narrow"/>
                          <w:sz w:val="18"/>
                          <w:szCs w:val="18"/>
                        </w:rPr>
                      </w:pPr>
                    </w:p>
                    <w:p w14:paraId="226C3611" w14:textId="77777777" w:rsidR="008A4E80" w:rsidRDefault="008A4E80" w:rsidP="008A4E80">
                      <w:pPr>
                        <w:ind w:left="4248" w:firstLine="708"/>
                        <w:jc w:val="both"/>
                        <w:rPr>
                          <w:rFonts w:ascii="Arial Narrow" w:eastAsia="Tahoma" w:hAnsi="Arial Narrow"/>
                          <w:sz w:val="18"/>
                          <w:szCs w:val="18"/>
                        </w:rPr>
                      </w:pPr>
                    </w:p>
                    <w:p w14:paraId="2C62E752" w14:textId="77777777" w:rsidR="008A4E80" w:rsidRDefault="008A4E80" w:rsidP="008A4E80">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6950F0A8" w14:textId="77777777" w:rsidR="008A4E80" w:rsidRDefault="008A4E80" w:rsidP="008A4E80">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612D3BE4" w14:textId="77777777" w:rsidR="008A4E80" w:rsidRDefault="008A4E80" w:rsidP="008A4E80">
                      <w:pPr>
                        <w:tabs>
                          <w:tab w:val="left" w:pos="5955"/>
                        </w:tabs>
                        <w:jc w:val="both"/>
                        <w:rPr>
                          <w:rFonts w:ascii="Arial Narrow" w:eastAsia="Tahoma" w:hAnsi="Arial Narrow"/>
                          <w:b/>
                          <w:bCs/>
                          <w:sz w:val="18"/>
                          <w:szCs w:val="18"/>
                        </w:rPr>
                      </w:pPr>
                      <w:r>
                        <w:rPr>
                          <w:rFonts w:ascii="Arial Narrow" w:eastAsia="Tahoma" w:hAnsi="Arial Narrow"/>
                          <w:bCs/>
                          <w:color w:val="000000"/>
                          <w:sz w:val="18"/>
                          <w:szCs w:val="18"/>
                          <w:lang w:eastAsia="es-ES"/>
                        </w:rPr>
                        <w:t xml:space="preserve">                                                                                                                                                Abogado de Apoyo. Inspección 18 C</w:t>
                      </w:r>
                    </w:p>
                    <w:p w14:paraId="1F5F7205" w14:textId="77777777" w:rsidR="008A4E80" w:rsidRDefault="008A4E80" w:rsidP="008A4E80">
                      <w:pPr>
                        <w:pStyle w:val="Textoindependiente3"/>
                        <w:tabs>
                          <w:tab w:val="left" w:pos="426"/>
                        </w:tabs>
                        <w:spacing w:after="0"/>
                        <w:rPr>
                          <w:rFonts w:eastAsia="Tahoma"/>
                          <w:b/>
                          <w:bCs/>
                          <w:sz w:val="18"/>
                          <w:szCs w:val="18"/>
                          <w:lang w:val="es-CO"/>
                        </w:rPr>
                      </w:pPr>
                    </w:p>
                    <w:p w14:paraId="2BA5FBA4" w14:textId="77777777" w:rsidR="008A4E80" w:rsidRDefault="008A4E80" w:rsidP="008A4E80">
                      <w:pPr>
                        <w:pStyle w:val="Textoindependiente3"/>
                        <w:tabs>
                          <w:tab w:val="left" w:pos="426"/>
                        </w:tabs>
                        <w:spacing w:after="0"/>
                        <w:rPr>
                          <w:rFonts w:eastAsia="Tahoma"/>
                          <w:b/>
                          <w:bCs/>
                          <w:sz w:val="20"/>
                          <w:szCs w:val="20"/>
                        </w:rPr>
                      </w:pPr>
                    </w:p>
                    <w:p w14:paraId="19B3838B" w14:textId="77777777" w:rsidR="008A4E80" w:rsidRDefault="008A4E80" w:rsidP="008A4E80">
                      <w:pPr>
                        <w:pStyle w:val="Textoindependiente3"/>
                        <w:tabs>
                          <w:tab w:val="left" w:pos="426"/>
                        </w:tabs>
                        <w:spacing w:after="0"/>
                        <w:rPr>
                          <w:rFonts w:eastAsia="Tahoma"/>
                          <w:b/>
                          <w:bCs/>
                          <w:sz w:val="20"/>
                          <w:szCs w:val="20"/>
                        </w:rPr>
                      </w:pPr>
                    </w:p>
                    <w:p w14:paraId="16CA317B" w14:textId="77777777" w:rsidR="008A4E80" w:rsidRDefault="008A4E80" w:rsidP="008A4E80">
                      <w:pPr>
                        <w:pStyle w:val="Textoindependiente3"/>
                        <w:tabs>
                          <w:tab w:val="left" w:pos="426"/>
                        </w:tabs>
                        <w:spacing w:after="0"/>
                        <w:rPr>
                          <w:rFonts w:eastAsia="Tahoma"/>
                          <w:b/>
                          <w:bCs/>
                          <w:sz w:val="20"/>
                          <w:szCs w:val="20"/>
                        </w:rPr>
                      </w:pPr>
                    </w:p>
                    <w:p w14:paraId="65D9082F" w14:textId="77777777" w:rsidR="008A4E80" w:rsidRDefault="008A4E80" w:rsidP="008A4E80">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521BDE5F" w14:textId="77777777" w:rsidR="008A4E80" w:rsidRDefault="008A4E80" w:rsidP="008A4E80">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122EC08D" w14:textId="77777777" w:rsidR="008A4E80" w:rsidRDefault="008A4E80" w:rsidP="008A4E80">
                      <w:pPr>
                        <w:tabs>
                          <w:tab w:val="left" w:pos="5955"/>
                        </w:tabs>
                        <w:jc w:val="both"/>
                        <w:rPr>
                          <w:rFonts w:eastAsia="Tahoma"/>
                          <w:b/>
                          <w:bCs/>
                          <w:color w:val="000000"/>
                          <w:sz w:val="20"/>
                          <w:szCs w:val="20"/>
                          <w:highlight w:val="yellow"/>
                          <w:lang w:eastAsia="es-ES"/>
                        </w:rPr>
                      </w:pPr>
                      <w:r>
                        <w:rPr>
                          <w:rFonts w:eastAsia="Tahoma"/>
                          <w:b/>
                          <w:bCs/>
                          <w:color w:val="000000"/>
                          <w:sz w:val="20"/>
                          <w:szCs w:val="20"/>
                          <w:lang w:eastAsia="es-ES"/>
                        </w:rPr>
                        <w:t xml:space="preserve">                                                                                                                                                                                                </w:t>
                      </w:r>
                    </w:p>
                    <w:p w14:paraId="269D9320" w14:textId="77777777" w:rsidR="008A4E80" w:rsidRDefault="008A4E80" w:rsidP="008A4E80">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06220B6B" w14:textId="77777777" w:rsidR="008A4E80" w:rsidRDefault="008A4E80" w:rsidP="008A4E80"/>
                  </w:txbxContent>
                </v:textbox>
                <w10:wrap type="square" anchorx="page"/>
              </v:shape>
            </w:pict>
          </mc:Fallback>
        </mc:AlternateContent>
      </w:r>
    </w:p>
    <w:p w14:paraId="23EC8D48" w14:textId="77777777" w:rsidR="008A4E80" w:rsidRPr="008A4E80" w:rsidRDefault="008A4E80" w:rsidP="008A4E80">
      <w:pPr>
        <w:suppressAutoHyphens w:val="0"/>
        <w:jc w:val="both"/>
        <w:rPr>
          <w:rFonts w:ascii="Arial Narrow" w:eastAsia="Tahoma" w:hAnsi="Arial Narrow"/>
          <w:bCs/>
          <w:color w:val="000000"/>
          <w:sz w:val="20"/>
          <w:szCs w:val="20"/>
          <w:lang w:eastAsia="ar-SA"/>
        </w:rPr>
      </w:pPr>
    </w:p>
    <w:p w14:paraId="44F4BE46" w14:textId="77777777" w:rsidR="008A4E80" w:rsidRPr="008A4E80" w:rsidRDefault="008A4E80" w:rsidP="008A4E80">
      <w:pPr>
        <w:suppressAutoHyphens w:val="0"/>
        <w:jc w:val="both"/>
        <w:rPr>
          <w:rFonts w:ascii="Arial Narrow" w:eastAsia="Tahoma" w:hAnsi="Arial Narrow"/>
          <w:b/>
          <w:bCs/>
          <w:color w:val="000000"/>
          <w:sz w:val="20"/>
          <w:szCs w:val="20"/>
          <w:u w:val="single"/>
          <w:lang w:eastAsia="ar-SA"/>
        </w:rPr>
      </w:pPr>
    </w:p>
    <w:p w14:paraId="7C346954" w14:textId="77777777" w:rsidR="008A4E80" w:rsidRPr="008A4E80" w:rsidRDefault="008A4E80" w:rsidP="008A4E80">
      <w:pPr>
        <w:suppressAutoHyphens w:val="0"/>
        <w:jc w:val="both"/>
        <w:rPr>
          <w:rFonts w:ascii="Arial Narrow" w:eastAsia="Tahoma" w:hAnsi="Arial Narrow"/>
          <w:bCs/>
          <w:color w:val="000000"/>
          <w:sz w:val="16"/>
          <w:szCs w:val="16"/>
          <w:lang w:eastAsia="ar-SA"/>
        </w:rPr>
      </w:pPr>
    </w:p>
    <w:p w14:paraId="01B9BCEC" w14:textId="77777777" w:rsidR="008A4E80" w:rsidRPr="008A4E80" w:rsidRDefault="008A4E80" w:rsidP="008A4E80">
      <w:pPr>
        <w:suppressAutoHyphens w:val="0"/>
        <w:jc w:val="both"/>
        <w:rPr>
          <w:rFonts w:ascii="Arial Narrow" w:eastAsia="Tahoma" w:hAnsi="Arial Narrow"/>
          <w:bCs/>
          <w:color w:val="000000"/>
          <w:sz w:val="16"/>
          <w:szCs w:val="16"/>
          <w:lang w:eastAsia="ar-SA"/>
        </w:rPr>
      </w:pPr>
      <w:r w:rsidRPr="008A4E80">
        <w:rPr>
          <w:rFonts w:ascii="Arial Narrow" w:eastAsia="Tahoma" w:hAnsi="Arial Narrow"/>
          <w:bCs/>
          <w:color w:val="000000"/>
          <w:sz w:val="16"/>
          <w:szCs w:val="16"/>
          <w:lang w:eastAsia="ar-SA"/>
        </w:rPr>
        <w:t>Proyectó: ANDRES STEVEN TORRES BENAVIDEZ. Abogado de Apoyo. Inspección 18 C</w:t>
      </w:r>
    </w:p>
    <w:p w14:paraId="157C4F1E" w14:textId="4D915185" w:rsidR="00430D70" w:rsidRPr="008A4E80" w:rsidRDefault="008A4E80" w:rsidP="008A4E80">
      <w:pPr>
        <w:suppressAutoHyphens w:val="0"/>
        <w:jc w:val="both"/>
        <w:rPr>
          <w:rFonts w:ascii="Arial Narrow" w:eastAsia="Tahoma" w:hAnsi="Arial Narrow"/>
          <w:sz w:val="16"/>
          <w:szCs w:val="16"/>
        </w:rPr>
      </w:pPr>
      <w:r w:rsidRPr="008A4E80">
        <w:rPr>
          <w:rFonts w:ascii="Arial Narrow" w:eastAsia="Tahoma" w:hAnsi="Arial Narrow"/>
          <w:bCs/>
          <w:color w:val="000000"/>
          <w:sz w:val="16"/>
          <w:szCs w:val="16"/>
          <w:lang w:eastAsia="ar-SA"/>
        </w:rPr>
        <w:t>Aprobó: Dra. LIGIA YANETH LOZANO VÁSQUEZ. Inspectora 18</w:t>
      </w:r>
    </w:p>
    <w:sectPr w:rsidR="00430D70" w:rsidRPr="008A4E80" w:rsidSect="00450439">
      <w:headerReference w:type="default" r:id="rId8"/>
      <w:footerReference w:type="default" r:id="rId9"/>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03825" w14:textId="77777777" w:rsidR="008D3FB6" w:rsidRDefault="008D3FB6" w:rsidP="00450439">
      <w:r>
        <w:separator/>
      </w:r>
    </w:p>
  </w:endnote>
  <w:endnote w:type="continuationSeparator" w:id="0">
    <w:p w14:paraId="540CBF32" w14:textId="77777777" w:rsidR="008D3FB6" w:rsidRDefault="008D3FB6"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BD64D" w14:textId="77777777" w:rsidR="008D3FB6" w:rsidRDefault="008D3FB6" w:rsidP="00450439">
      <w:r>
        <w:separator/>
      </w:r>
    </w:p>
  </w:footnote>
  <w:footnote w:type="continuationSeparator" w:id="0">
    <w:p w14:paraId="117A039B" w14:textId="77777777" w:rsidR="008D3FB6" w:rsidRDefault="008D3FB6" w:rsidP="0045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6A2058F1"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093B52">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093B52">
      <w:rPr>
        <w:rFonts w:ascii="Bookman Old Style" w:hAnsi="Bookman Old Style" w:cs="Bookman Old Style"/>
        <w:b/>
        <w:sz w:val="22"/>
        <w:szCs w:val="22"/>
        <w:lang w:val="es-MX"/>
      </w:rPr>
      <w:t>CONVIVENCIA Y PAZ</w:t>
    </w:r>
  </w:p>
  <w:p w14:paraId="5EC1A85B" w14:textId="7B097D1D" w:rsidR="00B83EFE" w:rsidRDefault="00B83EFE"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 xml:space="preserve">ALCALDIA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FD36D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FD36DE">
      <w:rPr>
        <w:rFonts w:ascii="Bookman Old Style" w:hAnsi="Bookman Old Style" w:cs="Bookman Old Style"/>
        <w:b/>
        <w:sz w:val="18"/>
        <w:szCs w:val="18"/>
        <w:lang w:val="pt-PT"/>
      </w:rPr>
      <w:t xml:space="preserve">Piso 1°. Bogotá, D. C. PBX </w:t>
    </w:r>
    <w:r w:rsidR="00A25FCD" w:rsidRPr="00FD36D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11FE1FA1" w14:textId="0C046404" w:rsidR="00C51CAD" w:rsidRDefault="00C51CAD" w:rsidP="00C51CAD">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 </w:t>
    </w:r>
    <w:r w:rsidR="00FD36DE" w:rsidRPr="00FD36DE">
      <w:rPr>
        <w:rFonts w:ascii="Arial" w:hAnsi="Arial"/>
        <w:b/>
        <w:sz w:val="28"/>
        <w:szCs w:val="28"/>
        <w:lang w:eastAsia="es-CO"/>
      </w:rPr>
      <w:t>202</w:t>
    </w:r>
    <w:r w:rsidR="009E455C">
      <w:rPr>
        <w:rFonts w:ascii="Arial" w:hAnsi="Arial"/>
        <w:b/>
        <w:sz w:val="28"/>
        <w:szCs w:val="28"/>
        <w:lang w:eastAsia="es-CO"/>
      </w:rPr>
      <w:t>5683870109986</w:t>
    </w:r>
    <w:r w:rsidRPr="00FD36DE">
      <w:rPr>
        <w:rFonts w:ascii="Arial" w:hAnsi="Arial"/>
        <w:b/>
        <w:sz w:val="28"/>
        <w:szCs w:val="28"/>
        <w:lang w:eastAsia="es-CO"/>
      </w:rPr>
      <w:t>E</w:t>
    </w:r>
  </w:p>
  <w:p w14:paraId="50DD0A68" w14:textId="7B2C9E9A" w:rsidR="00C51CAD" w:rsidRDefault="00C51CAD" w:rsidP="00C51CAD">
    <w:pPr>
      <w:pStyle w:val="Encabezado"/>
      <w:tabs>
        <w:tab w:val="left" w:pos="708"/>
      </w:tabs>
      <w:jc w:val="center"/>
      <w:rPr>
        <w:rFonts w:ascii="Arial" w:hAnsi="Arial" w:cs="Arial"/>
        <w:b/>
        <w:bCs/>
        <w:iCs/>
        <w:sz w:val="20"/>
        <w:szCs w:val="20"/>
      </w:rPr>
    </w:pPr>
    <w:r>
      <w:rPr>
        <w:rFonts w:ascii="Arial" w:hAnsi="Arial" w:cs="Arial"/>
        <w:b/>
        <w:bCs/>
        <w:iCs/>
        <w:sz w:val="20"/>
        <w:szCs w:val="20"/>
      </w:rPr>
      <w:t xml:space="preserve">AVALA MEDIOS </w:t>
    </w:r>
    <w:r w:rsidR="005049A2">
      <w:rPr>
        <w:rFonts w:ascii="Arial" w:hAnsi="Arial" w:cs="Arial"/>
        <w:b/>
        <w:bCs/>
        <w:iCs/>
        <w:sz w:val="20"/>
        <w:szCs w:val="20"/>
      </w:rPr>
      <w:t>IMPUESTOS</w:t>
    </w:r>
    <w:r>
      <w:rPr>
        <w:rFonts w:ascii="Arial" w:hAnsi="Arial" w:cs="Arial"/>
        <w:b/>
        <w:bCs/>
        <w:iCs/>
        <w:sz w:val="20"/>
        <w:szCs w:val="20"/>
      </w:rPr>
      <w:t xml:space="preserve"> POR</w:t>
    </w:r>
    <w:r w:rsidR="005049A2">
      <w:rPr>
        <w:rFonts w:ascii="Arial" w:hAnsi="Arial" w:cs="Arial"/>
        <w:b/>
        <w:bCs/>
        <w:iCs/>
        <w:sz w:val="20"/>
        <w:szCs w:val="20"/>
      </w:rPr>
      <w:t xml:space="preserve"> LOS</w:t>
    </w:r>
    <w:r>
      <w:rPr>
        <w:rFonts w:ascii="Arial" w:hAnsi="Arial" w:cs="Arial"/>
        <w:b/>
        <w:bCs/>
        <w:iCs/>
        <w:sz w:val="20"/>
        <w:szCs w:val="20"/>
      </w:rPr>
      <w:t xml:space="preserve"> UNIFORMADOS DE LA </w:t>
    </w:r>
  </w:p>
  <w:p w14:paraId="5082F6B3" w14:textId="1816A3E6" w:rsidR="00C51CAD" w:rsidRDefault="00C51CAD" w:rsidP="00074C47">
    <w:pPr>
      <w:pStyle w:val="Encabezado"/>
      <w:tabs>
        <w:tab w:val="left" w:pos="708"/>
      </w:tabs>
      <w:jc w:val="center"/>
      <w:rPr>
        <w:rFonts w:ascii="Arial" w:hAnsi="Arial" w:cs="Arial"/>
        <w:b/>
        <w:bCs/>
        <w:iCs/>
        <w:sz w:val="20"/>
        <w:szCs w:val="20"/>
      </w:rPr>
    </w:pPr>
    <w:r>
      <w:rPr>
        <w:rFonts w:ascii="Arial" w:hAnsi="Arial" w:cs="Arial"/>
        <w:b/>
        <w:bCs/>
        <w:iCs/>
        <w:sz w:val="20"/>
        <w:szCs w:val="20"/>
      </w:rPr>
      <w:t>POLICIA NACIONAL</w:t>
    </w:r>
    <w:r w:rsidR="005049A2">
      <w:rPr>
        <w:rFonts w:ascii="Arial" w:hAnsi="Arial" w:cs="Arial"/>
        <w:b/>
        <w:bCs/>
        <w:iCs/>
        <w:sz w:val="20"/>
        <w:szCs w:val="20"/>
      </w:rPr>
      <w:t xml:space="preserve"> </w:t>
    </w:r>
    <w:r>
      <w:rPr>
        <w:rFonts w:ascii="Arial" w:hAnsi="Arial" w:cs="Arial"/>
        <w:b/>
        <w:bCs/>
        <w:iCs/>
        <w:sz w:val="20"/>
        <w:szCs w:val="20"/>
      </w:rPr>
      <w:t>Y ORDENA EL ARCHIVO DEFINITIVO</w:t>
    </w:r>
  </w:p>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1E40"/>
    <w:rsid w:val="00007506"/>
    <w:rsid w:val="00014696"/>
    <w:rsid w:val="000209AB"/>
    <w:rsid w:val="00023FBA"/>
    <w:rsid w:val="00024247"/>
    <w:rsid w:val="000255B4"/>
    <w:rsid w:val="00025C33"/>
    <w:rsid w:val="000345D3"/>
    <w:rsid w:val="00035E5D"/>
    <w:rsid w:val="000406FA"/>
    <w:rsid w:val="00045C03"/>
    <w:rsid w:val="000477A6"/>
    <w:rsid w:val="00057C3F"/>
    <w:rsid w:val="00063956"/>
    <w:rsid w:val="000729F3"/>
    <w:rsid w:val="00074576"/>
    <w:rsid w:val="00074C47"/>
    <w:rsid w:val="00076DE5"/>
    <w:rsid w:val="00077096"/>
    <w:rsid w:val="0008102B"/>
    <w:rsid w:val="0008510B"/>
    <w:rsid w:val="00085E18"/>
    <w:rsid w:val="00093B52"/>
    <w:rsid w:val="00097510"/>
    <w:rsid w:val="00097CC3"/>
    <w:rsid w:val="000A4E23"/>
    <w:rsid w:val="000A588A"/>
    <w:rsid w:val="000B1067"/>
    <w:rsid w:val="000B47C6"/>
    <w:rsid w:val="000B4AE3"/>
    <w:rsid w:val="000B5271"/>
    <w:rsid w:val="000C021A"/>
    <w:rsid w:val="000C1E65"/>
    <w:rsid w:val="000C3629"/>
    <w:rsid w:val="000C5577"/>
    <w:rsid w:val="000C5B64"/>
    <w:rsid w:val="000D49DB"/>
    <w:rsid w:val="000D5600"/>
    <w:rsid w:val="000E0E44"/>
    <w:rsid w:val="000E1366"/>
    <w:rsid w:val="000E73E3"/>
    <w:rsid w:val="000F0042"/>
    <w:rsid w:val="000F3FA7"/>
    <w:rsid w:val="000F6B7A"/>
    <w:rsid w:val="00100856"/>
    <w:rsid w:val="001073EA"/>
    <w:rsid w:val="00112D95"/>
    <w:rsid w:val="00117D1D"/>
    <w:rsid w:val="001236C2"/>
    <w:rsid w:val="00130F7E"/>
    <w:rsid w:val="00132AD5"/>
    <w:rsid w:val="00135BFD"/>
    <w:rsid w:val="00144270"/>
    <w:rsid w:val="00156F26"/>
    <w:rsid w:val="00163A61"/>
    <w:rsid w:val="00171487"/>
    <w:rsid w:val="0017565B"/>
    <w:rsid w:val="00186600"/>
    <w:rsid w:val="00190156"/>
    <w:rsid w:val="00195C2A"/>
    <w:rsid w:val="001962E7"/>
    <w:rsid w:val="001A0A28"/>
    <w:rsid w:val="001A2EA4"/>
    <w:rsid w:val="001A5936"/>
    <w:rsid w:val="001B4404"/>
    <w:rsid w:val="001E1988"/>
    <w:rsid w:val="001E225A"/>
    <w:rsid w:val="001F6FA6"/>
    <w:rsid w:val="0020777F"/>
    <w:rsid w:val="00211666"/>
    <w:rsid w:val="00223CAB"/>
    <w:rsid w:val="00225665"/>
    <w:rsid w:val="002305F1"/>
    <w:rsid w:val="0023217E"/>
    <w:rsid w:val="002328F6"/>
    <w:rsid w:val="002374D5"/>
    <w:rsid w:val="00247638"/>
    <w:rsid w:val="00255C06"/>
    <w:rsid w:val="00263A30"/>
    <w:rsid w:val="00265BD9"/>
    <w:rsid w:val="0027040B"/>
    <w:rsid w:val="00270C52"/>
    <w:rsid w:val="00272D85"/>
    <w:rsid w:val="00273BCF"/>
    <w:rsid w:val="00274FCF"/>
    <w:rsid w:val="002766CC"/>
    <w:rsid w:val="002776B3"/>
    <w:rsid w:val="00281F5E"/>
    <w:rsid w:val="00284DAB"/>
    <w:rsid w:val="00287B2B"/>
    <w:rsid w:val="00287F14"/>
    <w:rsid w:val="002A7AE8"/>
    <w:rsid w:val="002B01C2"/>
    <w:rsid w:val="002C1ABA"/>
    <w:rsid w:val="002C1C3C"/>
    <w:rsid w:val="002D0BE6"/>
    <w:rsid w:val="002D1411"/>
    <w:rsid w:val="002D75CE"/>
    <w:rsid w:val="002E2BBF"/>
    <w:rsid w:val="002E2F4E"/>
    <w:rsid w:val="002E306C"/>
    <w:rsid w:val="002E3AC2"/>
    <w:rsid w:val="002E56BA"/>
    <w:rsid w:val="002F0173"/>
    <w:rsid w:val="002F63D1"/>
    <w:rsid w:val="00301802"/>
    <w:rsid w:val="003047AF"/>
    <w:rsid w:val="003161F4"/>
    <w:rsid w:val="00324C86"/>
    <w:rsid w:val="0032601A"/>
    <w:rsid w:val="00336518"/>
    <w:rsid w:val="00365343"/>
    <w:rsid w:val="0036761B"/>
    <w:rsid w:val="003770DC"/>
    <w:rsid w:val="0038173D"/>
    <w:rsid w:val="003834EB"/>
    <w:rsid w:val="00390E34"/>
    <w:rsid w:val="00393C0D"/>
    <w:rsid w:val="003A6BCB"/>
    <w:rsid w:val="003B3D3F"/>
    <w:rsid w:val="003B7436"/>
    <w:rsid w:val="003B7C53"/>
    <w:rsid w:val="003C5A16"/>
    <w:rsid w:val="003C6747"/>
    <w:rsid w:val="003C7416"/>
    <w:rsid w:val="003D057B"/>
    <w:rsid w:val="003D325A"/>
    <w:rsid w:val="003E2058"/>
    <w:rsid w:val="003E4479"/>
    <w:rsid w:val="003F1C4C"/>
    <w:rsid w:val="00422DF8"/>
    <w:rsid w:val="00425E7C"/>
    <w:rsid w:val="00430D70"/>
    <w:rsid w:val="00441244"/>
    <w:rsid w:val="004473C2"/>
    <w:rsid w:val="00450439"/>
    <w:rsid w:val="00451602"/>
    <w:rsid w:val="004577B2"/>
    <w:rsid w:val="00460D97"/>
    <w:rsid w:val="0046560A"/>
    <w:rsid w:val="00477133"/>
    <w:rsid w:val="00481E13"/>
    <w:rsid w:val="00483B0A"/>
    <w:rsid w:val="00490243"/>
    <w:rsid w:val="004A1129"/>
    <w:rsid w:val="004B2FB5"/>
    <w:rsid w:val="004B7AA5"/>
    <w:rsid w:val="004C74AB"/>
    <w:rsid w:val="004D14D7"/>
    <w:rsid w:val="004D2B08"/>
    <w:rsid w:val="004D3E60"/>
    <w:rsid w:val="0050446B"/>
    <w:rsid w:val="005049A2"/>
    <w:rsid w:val="005056F5"/>
    <w:rsid w:val="00516B07"/>
    <w:rsid w:val="00522D7F"/>
    <w:rsid w:val="005237EF"/>
    <w:rsid w:val="00531C9B"/>
    <w:rsid w:val="005415CF"/>
    <w:rsid w:val="005464E5"/>
    <w:rsid w:val="0054695D"/>
    <w:rsid w:val="0055129D"/>
    <w:rsid w:val="0055398B"/>
    <w:rsid w:val="0055399F"/>
    <w:rsid w:val="005574C4"/>
    <w:rsid w:val="0056130E"/>
    <w:rsid w:val="00561F02"/>
    <w:rsid w:val="005665A6"/>
    <w:rsid w:val="0057047F"/>
    <w:rsid w:val="00572025"/>
    <w:rsid w:val="00590C92"/>
    <w:rsid w:val="005A01E6"/>
    <w:rsid w:val="005A066A"/>
    <w:rsid w:val="005A17C8"/>
    <w:rsid w:val="005A75A8"/>
    <w:rsid w:val="005A7871"/>
    <w:rsid w:val="005B4BEB"/>
    <w:rsid w:val="005B514E"/>
    <w:rsid w:val="005B5798"/>
    <w:rsid w:val="005C2D73"/>
    <w:rsid w:val="005C6B06"/>
    <w:rsid w:val="005E2410"/>
    <w:rsid w:val="0060346E"/>
    <w:rsid w:val="00604885"/>
    <w:rsid w:val="00605DE5"/>
    <w:rsid w:val="006060BF"/>
    <w:rsid w:val="00626312"/>
    <w:rsid w:val="006273F6"/>
    <w:rsid w:val="006337CE"/>
    <w:rsid w:val="00636ED0"/>
    <w:rsid w:val="0064341D"/>
    <w:rsid w:val="00646718"/>
    <w:rsid w:val="0065595F"/>
    <w:rsid w:val="0066161E"/>
    <w:rsid w:val="00671A81"/>
    <w:rsid w:val="00671EF1"/>
    <w:rsid w:val="00686CD3"/>
    <w:rsid w:val="00687A2B"/>
    <w:rsid w:val="00687C12"/>
    <w:rsid w:val="00696265"/>
    <w:rsid w:val="00696F82"/>
    <w:rsid w:val="00697187"/>
    <w:rsid w:val="006B3E5F"/>
    <w:rsid w:val="006B6B51"/>
    <w:rsid w:val="006C3602"/>
    <w:rsid w:val="006C4910"/>
    <w:rsid w:val="006C49B8"/>
    <w:rsid w:val="006D1847"/>
    <w:rsid w:val="006D2306"/>
    <w:rsid w:val="006E09E5"/>
    <w:rsid w:val="006E3DCC"/>
    <w:rsid w:val="006E4745"/>
    <w:rsid w:val="006E5A56"/>
    <w:rsid w:val="006E6448"/>
    <w:rsid w:val="006F101D"/>
    <w:rsid w:val="006F4643"/>
    <w:rsid w:val="00712AF1"/>
    <w:rsid w:val="0072741C"/>
    <w:rsid w:val="00732616"/>
    <w:rsid w:val="00740804"/>
    <w:rsid w:val="007454E9"/>
    <w:rsid w:val="00751763"/>
    <w:rsid w:val="00753302"/>
    <w:rsid w:val="007576F5"/>
    <w:rsid w:val="007635AD"/>
    <w:rsid w:val="00765D1D"/>
    <w:rsid w:val="007754ED"/>
    <w:rsid w:val="00775BE9"/>
    <w:rsid w:val="00775E26"/>
    <w:rsid w:val="00776366"/>
    <w:rsid w:val="00777317"/>
    <w:rsid w:val="00782472"/>
    <w:rsid w:val="007848A3"/>
    <w:rsid w:val="00785FEE"/>
    <w:rsid w:val="0079484B"/>
    <w:rsid w:val="00795A56"/>
    <w:rsid w:val="00797D69"/>
    <w:rsid w:val="007A23D2"/>
    <w:rsid w:val="007A34E8"/>
    <w:rsid w:val="007A54A1"/>
    <w:rsid w:val="007C3089"/>
    <w:rsid w:val="007C3E57"/>
    <w:rsid w:val="008050EE"/>
    <w:rsid w:val="00810777"/>
    <w:rsid w:val="00813157"/>
    <w:rsid w:val="008330FF"/>
    <w:rsid w:val="008347D7"/>
    <w:rsid w:val="00837E69"/>
    <w:rsid w:val="00842EB0"/>
    <w:rsid w:val="008460A8"/>
    <w:rsid w:val="00853104"/>
    <w:rsid w:val="0086301C"/>
    <w:rsid w:val="00864492"/>
    <w:rsid w:val="00867600"/>
    <w:rsid w:val="00874BAB"/>
    <w:rsid w:val="00880B2A"/>
    <w:rsid w:val="00881D34"/>
    <w:rsid w:val="00884DEA"/>
    <w:rsid w:val="00892B9F"/>
    <w:rsid w:val="0089420D"/>
    <w:rsid w:val="00894666"/>
    <w:rsid w:val="008A0744"/>
    <w:rsid w:val="008A4E80"/>
    <w:rsid w:val="008A65AB"/>
    <w:rsid w:val="008B4896"/>
    <w:rsid w:val="008B7C70"/>
    <w:rsid w:val="008C2749"/>
    <w:rsid w:val="008C59D1"/>
    <w:rsid w:val="008D2047"/>
    <w:rsid w:val="008D3FB6"/>
    <w:rsid w:val="008F6F9C"/>
    <w:rsid w:val="009060EF"/>
    <w:rsid w:val="00910467"/>
    <w:rsid w:val="009275AC"/>
    <w:rsid w:val="00935C89"/>
    <w:rsid w:val="00937BE4"/>
    <w:rsid w:val="00940453"/>
    <w:rsid w:val="00940594"/>
    <w:rsid w:val="00940B13"/>
    <w:rsid w:val="009445BD"/>
    <w:rsid w:val="00951897"/>
    <w:rsid w:val="00955137"/>
    <w:rsid w:val="00955EDA"/>
    <w:rsid w:val="009657C9"/>
    <w:rsid w:val="0097480F"/>
    <w:rsid w:val="009773D9"/>
    <w:rsid w:val="009779D4"/>
    <w:rsid w:val="00981FB1"/>
    <w:rsid w:val="0098217A"/>
    <w:rsid w:val="009917AB"/>
    <w:rsid w:val="009917D1"/>
    <w:rsid w:val="00993777"/>
    <w:rsid w:val="009A1155"/>
    <w:rsid w:val="009A421D"/>
    <w:rsid w:val="009A51EB"/>
    <w:rsid w:val="009A73E6"/>
    <w:rsid w:val="009B15D0"/>
    <w:rsid w:val="009C0F33"/>
    <w:rsid w:val="009C749D"/>
    <w:rsid w:val="009D6F65"/>
    <w:rsid w:val="009E455C"/>
    <w:rsid w:val="009E4843"/>
    <w:rsid w:val="009E71E7"/>
    <w:rsid w:val="009E75C3"/>
    <w:rsid w:val="009F03DC"/>
    <w:rsid w:val="009F0F0B"/>
    <w:rsid w:val="009F7410"/>
    <w:rsid w:val="00A25FCD"/>
    <w:rsid w:val="00A30AAC"/>
    <w:rsid w:val="00A356B7"/>
    <w:rsid w:val="00A36E5C"/>
    <w:rsid w:val="00A517E8"/>
    <w:rsid w:val="00A617BE"/>
    <w:rsid w:val="00A63E50"/>
    <w:rsid w:val="00A8207F"/>
    <w:rsid w:val="00A91EAF"/>
    <w:rsid w:val="00A933E8"/>
    <w:rsid w:val="00AA1DBC"/>
    <w:rsid w:val="00AA224D"/>
    <w:rsid w:val="00AA23F9"/>
    <w:rsid w:val="00AA266B"/>
    <w:rsid w:val="00AA3F84"/>
    <w:rsid w:val="00AA50A7"/>
    <w:rsid w:val="00AA6A62"/>
    <w:rsid w:val="00AD6D38"/>
    <w:rsid w:val="00AE37BA"/>
    <w:rsid w:val="00AF63C1"/>
    <w:rsid w:val="00B07C5D"/>
    <w:rsid w:val="00B07D8C"/>
    <w:rsid w:val="00B23FD9"/>
    <w:rsid w:val="00B24BFF"/>
    <w:rsid w:val="00B336A3"/>
    <w:rsid w:val="00B404F6"/>
    <w:rsid w:val="00B41EDD"/>
    <w:rsid w:val="00B4566A"/>
    <w:rsid w:val="00B47052"/>
    <w:rsid w:val="00B61438"/>
    <w:rsid w:val="00B63A4B"/>
    <w:rsid w:val="00B65BAB"/>
    <w:rsid w:val="00B83EFE"/>
    <w:rsid w:val="00B86261"/>
    <w:rsid w:val="00B9123A"/>
    <w:rsid w:val="00B918FB"/>
    <w:rsid w:val="00B92C05"/>
    <w:rsid w:val="00BB1B8D"/>
    <w:rsid w:val="00BB6D33"/>
    <w:rsid w:val="00BB78C7"/>
    <w:rsid w:val="00BC1E6D"/>
    <w:rsid w:val="00BC38A6"/>
    <w:rsid w:val="00BC4DA0"/>
    <w:rsid w:val="00BC5B23"/>
    <w:rsid w:val="00BD2887"/>
    <w:rsid w:val="00BD2D9B"/>
    <w:rsid w:val="00BD3AD7"/>
    <w:rsid w:val="00BD6259"/>
    <w:rsid w:val="00BE515C"/>
    <w:rsid w:val="00C10384"/>
    <w:rsid w:val="00C125A4"/>
    <w:rsid w:val="00C31BDD"/>
    <w:rsid w:val="00C35725"/>
    <w:rsid w:val="00C41FB4"/>
    <w:rsid w:val="00C425BF"/>
    <w:rsid w:val="00C477B5"/>
    <w:rsid w:val="00C47A6E"/>
    <w:rsid w:val="00C51CAD"/>
    <w:rsid w:val="00C635EF"/>
    <w:rsid w:val="00C8471B"/>
    <w:rsid w:val="00C90E16"/>
    <w:rsid w:val="00C95FD6"/>
    <w:rsid w:val="00C9636D"/>
    <w:rsid w:val="00CA5095"/>
    <w:rsid w:val="00CB3EF0"/>
    <w:rsid w:val="00CD0030"/>
    <w:rsid w:val="00CD7B9B"/>
    <w:rsid w:val="00CE0F94"/>
    <w:rsid w:val="00CE1B2D"/>
    <w:rsid w:val="00CE4C7D"/>
    <w:rsid w:val="00CE57A8"/>
    <w:rsid w:val="00CE7854"/>
    <w:rsid w:val="00CF6212"/>
    <w:rsid w:val="00CF7E46"/>
    <w:rsid w:val="00CF7E6A"/>
    <w:rsid w:val="00D04624"/>
    <w:rsid w:val="00D16913"/>
    <w:rsid w:val="00D25F1F"/>
    <w:rsid w:val="00D2764C"/>
    <w:rsid w:val="00D315DF"/>
    <w:rsid w:val="00D339A4"/>
    <w:rsid w:val="00D33E23"/>
    <w:rsid w:val="00D343CF"/>
    <w:rsid w:val="00D41025"/>
    <w:rsid w:val="00D45A0B"/>
    <w:rsid w:val="00D464AD"/>
    <w:rsid w:val="00D5085D"/>
    <w:rsid w:val="00D552D0"/>
    <w:rsid w:val="00D63595"/>
    <w:rsid w:val="00D830ED"/>
    <w:rsid w:val="00D93D47"/>
    <w:rsid w:val="00DB278F"/>
    <w:rsid w:val="00DB777E"/>
    <w:rsid w:val="00DC55E7"/>
    <w:rsid w:val="00DD47A8"/>
    <w:rsid w:val="00DD4A39"/>
    <w:rsid w:val="00DD5934"/>
    <w:rsid w:val="00DE10E3"/>
    <w:rsid w:val="00DF3DD4"/>
    <w:rsid w:val="00DF60E7"/>
    <w:rsid w:val="00E02183"/>
    <w:rsid w:val="00E102C1"/>
    <w:rsid w:val="00E125F0"/>
    <w:rsid w:val="00E1293F"/>
    <w:rsid w:val="00E15E40"/>
    <w:rsid w:val="00E2010F"/>
    <w:rsid w:val="00E26892"/>
    <w:rsid w:val="00E344AE"/>
    <w:rsid w:val="00E34DC9"/>
    <w:rsid w:val="00E35778"/>
    <w:rsid w:val="00E3785C"/>
    <w:rsid w:val="00E44959"/>
    <w:rsid w:val="00E468EC"/>
    <w:rsid w:val="00E55926"/>
    <w:rsid w:val="00E66AE0"/>
    <w:rsid w:val="00E7331B"/>
    <w:rsid w:val="00E93D21"/>
    <w:rsid w:val="00E95A18"/>
    <w:rsid w:val="00EA5396"/>
    <w:rsid w:val="00EC5286"/>
    <w:rsid w:val="00EC557D"/>
    <w:rsid w:val="00EC58FA"/>
    <w:rsid w:val="00EC62E6"/>
    <w:rsid w:val="00ED7CFE"/>
    <w:rsid w:val="00EE1765"/>
    <w:rsid w:val="00EE1C7F"/>
    <w:rsid w:val="00EF70DE"/>
    <w:rsid w:val="00F00D67"/>
    <w:rsid w:val="00F02357"/>
    <w:rsid w:val="00F131AF"/>
    <w:rsid w:val="00F15255"/>
    <w:rsid w:val="00F213A4"/>
    <w:rsid w:val="00F21914"/>
    <w:rsid w:val="00F25459"/>
    <w:rsid w:val="00F3272C"/>
    <w:rsid w:val="00F35179"/>
    <w:rsid w:val="00F35853"/>
    <w:rsid w:val="00F37D73"/>
    <w:rsid w:val="00F4644E"/>
    <w:rsid w:val="00F47ED5"/>
    <w:rsid w:val="00F52F59"/>
    <w:rsid w:val="00F537BB"/>
    <w:rsid w:val="00F610EF"/>
    <w:rsid w:val="00F64E6B"/>
    <w:rsid w:val="00F650B8"/>
    <w:rsid w:val="00F7467E"/>
    <w:rsid w:val="00F8031A"/>
    <w:rsid w:val="00F80A65"/>
    <w:rsid w:val="00F815E0"/>
    <w:rsid w:val="00F81BE5"/>
    <w:rsid w:val="00F828EF"/>
    <w:rsid w:val="00F83312"/>
    <w:rsid w:val="00F85CD3"/>
    <w:rsid w:val="00F91247"/>
    <w:rsid w:val="00F91BCF"/>
    <w:rsid w:val="00FA5B15"/>
    <w:rsid w:val="00FB7550"/>
    <w:rsid w:val="00FC044C"/>
    <w:rsid w:val="00FC5487"/>
    <w:rsid w:val="00FC6C4E"/>
    <w:rsid w:val="00FD2E50"/>
    <w:rsid w:val="00FD36DE"/>
    <w:rsid w:val="00FD690E"/>
    <w:rsid w:val="00FD72AE"/>
    <w:rsid w:val="00FD79C2"/>
    <w:rsid w:val="00FE0284"/>
    <w:rsid w:val="00FE226D"/>
    <w:rsid w:val="00FE5BBB"/>
    <w:rsid w:val="00FF1716"/>
    <w:rsid w:val="00FF4C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9D1778C2-EAB0-4DF0-87B8-96E5D214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paragraph" w:styleId="Sinespaciado">
    <w:name w:val="No Spacing"/>
    <w:uiPriority w:val="1"/>
    <w:qFormat/>
    <w:rsid w:val="00A933E8"/>
    <w:pPr>
      <w:suppressAutoHyphens/>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1485</Words>
  <Characters>7932</Characters>
  <Application>Microsoft Office Word</Application>
  <DocSecurity>0</DocSecurity>
  <Lines>158</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2</cp:revision>
  <cp:lastPrinted>2026-01-29T19:14:00Z</cp:lastPrinted>
  <dcterms:created xsi:type="dcterms:W3CDTF">2026-01-23T17:00:00Z</dcterms:created>
  <dcterms:modified xsi:type="dcterms:W3CDTF">2026-01-29T19:58:00Z</dcterms:modified>
</cp:coreProperties>
</file>